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6D726" w14:textId="01C099EB" w:rsidR="0091588A" w:rsidRPr="00764E19" w:rsidRDefault="00C8477C" w:rsidP="00C8477C">
      <w:pPr>
        <w:tabs>
          <w:tab w:val="left" w:pos="5250"/>
        </w:tabs>
        <w:rPr>
          <w:rFonts w:asciiTheme="minorHAnsi" w:hAnsiTheme="minorHAnsi" w:cstheme="minorHAnsi"/>
          <w:sz w:val="40"/>
          <w:szCs w:val="40"/>
          <w:lang w:val="fr-FR"/>
        </w:rPr>
      </w:pPr>
      <w:r>
        <w:rPr>
          <w:rFonts w:asciiTheme="minorHAnsi" w:hAnsiTheme="minorHAnsi" w:cstheme="minorHAnsi"/>
          <w:sz w:val="40"/>
          <w:szCs w:val="40"/>
          <w:lang w:val="fr-FR"/>
        </w:rPr>
        <w:tab/>
      </w:r>
    </w:p>
    <w:p w14:paraId="0018A5F9" w14:textId="77777777" w:rsidR="0091588A" w:rsidRPr="00764E19" w:rsidRDefault="0091588A" w:rsidP="009C17FF">
      <w:pPr>
        <w:rPr>
          <w:rFonts w:asciiTheme="minorHAnsi" w:hAnsiTheme="minorHAnsi" w:cstheme="minorHAnsi"/>
          <w:sz w:val="40"/>
          <w:szCs w:val="40"/>
          <w:lang w:val="fr-FR"/>
        </w:rPr>
      </w:pPr>
    </w:p>
    <w:p w14:paraId="4CA3FAC7" w14:textId="77777777" w:rsidR="0091588A" w:rsidRPr="00764E19" w:rsidRDefault="0091588A" w:rsidP="009C17FF">
      <w:pPr>
        <w:rPr>
          <w:rFonts w:asciiTheme="minorHAnsi" w:hAnsiTheme="minorHAnsi" w:cstheme="minorHAnsi"/>
          <w:sz w:val="40"/>
          <w:szCs w:val="40"/>
          <w:lang w:val="fr-FR"/>
        </w:rPr>
      </w:pPr>
    </w:p>
    <w:p w14:paraId="49D87C69" w14:textId="77777777" w:rsidR="0091588A" w:rsidRPr="00764E19" w:rsidRDefault="0091588A" w:rsidP="009C17FF">
      <w:pPr>
        <w:rPr>
          <w:rFonts w:asciiTheme="minorHAnsi" w:hAnsiTheme="minorHAnsi" w:cstheme="minorHAnsi"/>
          <w:sz w:val="40"/>
          <w:szCs w:val="40"/>
          <w:lang w:val="fr-FR"/>
        </w:rPr>
      </w:pPr>
    </w:p>
    <w:p w14:paraId="1129A0A3" w14:textId="77777777" w:rsidR="0091588A" w:rsidRPr="00764E19" w:rsidRDefault="0091588A" w:rsidP="009C17FF">
      <w:pPr>
        <w:rPr>
          <w:rFonts w:asciiTheme="minorHAnsi" w:hAnsiTheme="minorHAnsi" w:cstheme="minorHAnsi"/>
          <w:sz w:val="40"/>
          <w:szCs w:val="40"/>
          <w:lang w:val="fr-FR"/>
        </w:rPr>
      </w:pPr>
    </w:p>
    <w:p w14:paraId="0504548D" w14:textId="77777777" w:rsidR="0091588A" w:rsidRPr="00764E19" w:rsidRDefault="0091588A" w:rsidP="009C17FF">
      <w:pPr>
        <w:rPr>
          <w:rFonts w:asciiTheme="minorHAnsi" w:hAnsiTheme="minorHAnsi" w:cstheme="minorHAnsi"/>
          <w:sz w:val="40"/>
          <w:szCs w:val="40"/>
          <w:lang w:val="fr-FR"/>
        </w:rPr>
      </w:pPr>
    </w:p>
    <w:p w14:paraId="7CF71712" w14:textId="77777777" w:rsidR="0091588A" w:rsidRPr="00764E19" w:rsidRDefault="0091588A" w:rsidP="009C17FF">
      <w:pPr>
        <w:rPr>
          <w:rFonts w:asciiTheme="minorHAnsi" w:hAnsiTheme="minorHAnsi" w:cstheme="minorHAnsi"/>
          <w:sz w:val="40"/>
          <w:szCs w:val="40"/>
          <w:lang w:val="fr-FR"/>
        </w:rPr>
      </w:pPr>
    </w:p>
    <w:p w14:paraId="2E3D1277" w14:textId="77777777" w:rsidR="0091588A" w:rsidRPr="00764E19" w:rsidRDefault="0091588A" w:rsidP="009C17FF">
      <w:pPr>
        <w:rPr>
          <w:rFonts w:asciiTheme="minorHAnsi" w:hAnsiTheme="minorHAnsi" w:cstheme="minorHAnsi"/>
          <w:sz w:val="40"/>
          <w:szCs w:val="40"/>
          <w:lang w:val="fr-FR"/>
        </w:rPr>
      </w:pPr>
    </w:p>
    <w:p w14:paraId="77FA1BB2" w14:textId="44ED75AF" w:rsidR="00A66584" w:rsidRPr="00764E19" w:rsidRDefault="00B87A61" w:rsidP="0046359F">
      <w:pPr>
        <w:jc w:val="center"/>
        <w:rPr>
          <w:rFonts w:asciiTheme="minorHAnsi" w:eastAsiaTheme="majorEastAsia" w:hAnsiTheme="minorHAnsi" w:cstheme="minorHAnsi"/>
          <w:b/>
          <w:bCs/>
          <w:color w:val="4F81BD" w:themeColor="accent1"/>
          <w:sz w:val="52"/>
          <w:szCs w:val="72"/>
          <w:lang w:val="fr-FR"/>
        </w:rPr>
      </w:pPr>
      <w:r w:rsidRPr="00764E19">
        <w:rPr>
          <w:rFonts w:asciiTheme="minorHAnsi" w:eastAsiaTheme="majorEastAsia" w:hAnsiTheme="minorHAnsi" w:cstheme="minorHAnsi"/>
          <w:b/>
          <w:bCs/>
          <w:color w:val="4F81BD" w:themeColor="accent1"/>
          <w:sz w:val="52"/>
          <w:szCs w:val="72"/>
          <w:lang w:val="fr-FR"/>
        </w:rPr>
        <w:t xml:space="preserve">Appel </w:t>
      </w:r>
      <w:r w:rsidR="00E01DBE">
        <w:rPr>
          <w:rFonts w:asciiTheme="minorHAnsi" w:eastAsiaTheme="majorEastAsia" w:hAnsiTheme="minorHAnsi" w:cstheme="minorHAnsi"/>
          <w:b/>
          <w:bCs/>
          <w:color w:val="4F81BD" w:themeColor="accent1"/>
          <w:sz w:val="52"/>
          <w:szCs w:val="72"/>
          <w:lang w:val="fr-FR"/>
        </w:rPr>
        <w:t>à propositions</w:t>
      </w:r>
    </w:p>
    <w:p w14:paraId="51056BE8" w14:textId="77777777" w:rsidR="00246502" w:rsidRPr="00764E19" w:rsidRDefault="00246502" w:rsidP="0046359F">
      <w:pPr>
        <w:jc w:val="center"/>
        <w:rPr>
          <w:rFonts w:asciiTheme="minorHAnsi" w:eastAsiaTheme="majorEastAsia" w:hAnsiTheme="minorHAnsi" w:cstheme="minorHAnsi"/>
          <w:b/>
          <w:bCs/>
          <w:color w:val="4F81BD" w:themeColor="accent1"/>
          <w:sz w:val="52"/>
          <w:szCs w:val="72"/>
          <w:lang w:val="fr-FR"/>
        </w:rPr>
      </w:pPr>
    </w:p>
    <w:p w14:paraId="45798D11" w14:textId="6B8619F7" w:rsidR="005A6D2A" w:rsidRPr="00764E19" w:rsidRDefault="00D110F8" w:rsidP="00D110F8">
      <w:pPr>
        <w:jc w:val="center"/>
        <w:rPr>
          <w:rFonts w:asciiTheme="minorHAnsi" w:eastAsiaTheme="majorEastAsia" w:hAnsiTheme="minorHAnsi" w:cstheme="minorHAnsi"/>
          <w:b/>
          <w:bCs/>
          <w:color w:val="4F81BD" w:themeColor="accent1"/>
          <w:sz w:val="40"/>
          <w:szCs w:val="40"/>
          <w:lang w:val="fr-FR"/>
        </w:rPr>
      </w:pPr>
      <w:r>
        <w:rPr>
          <w:rFonts w:asciiTheme="minorHAnsi" w:eastAsiaTheme="majorEastAsia" w:hAnsiTheme="minorHAnsi" w:cstheme="minorHAnsi"/>
          <w:b/>
          <w:bCs/>
          <w:color w:val="4F81BD" w:themeColor="accent1"/>
          <w:sz w:val="40"/>
          <w:szCs w:val="40"/>
          <w:lang w:val="fr-FR"/>
        </w:rPr>
        <w:t xml:space="preserve">Réalisation d’un scénario de réalité virtuelle autour du métier de </w:t>
      </w:r>
      <w:r w:rsidR="002B69ED">
        <w:rPr>
          <w:rFonts w:asciiTheme="minorHAnsi" w:eastAsiaTheme="majorEastAsia" w:hAnsiTheme="minorHAnsi" w:cstheme="minorHAnsi"/>
          <w:b/>
          <w:bCs/>
          <w:color w:val="4F81BD" w:themeColor="accent1"/>
          <w:sz w:val="40"/>
          <w:szCs w:val="40"/>
          <w:lang w:val="fr-FR"/>
        </w:rPr>
        <w:t>D</w:t>
      </w:r>
      <w:r>
        <w:rPr>
          <w:rFonts w:asciiTheme="minorHAnsi" w:eastAsiaTheme="majorEastAsia" w:hAnsiTheme="minorHAnsi" w:cstheme="minorHAnsi"/>
          <w:b/>
          <w:bCs/>
          <w:color w:val="4F81BD" w:themeColor="accent1"/>
          <w:sz w:val="40"/>
          <w:szCs w:val="40"/>
          <w:lang w:val="fr-FR"/>
        </w:rPr>
        <w:t>éménageur-</w:t>
      </w:r>
      <w:proofErr w:type="spellStart"/>
      <w:r>
        <w:rPr>
          <w:rFonts w:asciiTheme="minorHAnsi" w:eastAsiaTheme="majorEastAsia" w:hAnsiTheme="minorHAnsi" w:cstheme="minorHAnsi"/>
          <w:b/>
          <w:bCs/>
          <w:color w:val="4F81BD" w:themeColor="accent1"/>
          <w:sz w:val="40"/>
          <w:szCs w:val="40"/>
          <w:lang w:val="fr-FR"/>
        </w:rPr>
        <w:t>euse</w:t>
      </w:r>
      <w:proofErr w:type="spellEnd"/>
    </w:p>
    <w:p w14:paraId="63258FBA" w14:textId="77777777" w:rsidR="0046359F" w:rsidRPr="00764E19" w:rsidRDefault="0046359F" w:rsidP="0046359F">
      <w:pPr>
        <w:ind w:left="540"/>
        <w:jc w:val="both"/>
        <w:rPr>
          <w:rFonts w:asciiTheme="minorHAnsi" w:eastAsiaTheme="majorEastAsia" w:hAnsiTheme="minorHAnsi" w:cstheme="minorHAnsi"/>
          <w:b/>
          <w:bCs/>
          <w:color w:val="4F81BD" w:themeColor="accent1"/>
          <w:sz w:val="40"/>
          <w:szCs w:val="40"/>
          <w:lang w:val="fr-FR"/>
        </w:rPr>
      </w:pPr>
    </w:p>
    <w:p w14:paraId="3307C882" w14:textId="77777777" w:rsidR="002A4E43" w:rsidRPr="00764E19" w:rsidRDefault="002A4E43" w:rsidP="0046359F">
      <w:pPr>
        <w:jc w:val="center"/>
        <w:rPr>
          <w:rFonts w:asciiTheme="minorHAnsi" w:eastAsiaTheme="majorEastAsia" w:hAnsiTheme="minorHAnsi" w:cstheme="minorHAnsi"/>
          <w:b/>
          <w:bCs/>
          <w:color w:val="4F81BD" w:themeColor="accent1"/>
          <w:sz w:val="40"/>
          <w:szCs w:val="40"/>
          <w:lang w:val="fr-FR"/>
        </w:rPr>
      </w:pPr>
    </w:p>
    <w:p w14:paraId="4CA3F952" w14:textId="77777777" w:rsidR="009C17FF" w:rsidRPr="00764E19" w:rsidRDefault="009C17FF" w:rsidP="002A4E43">
      <w:pPr>
        <w:jc w:val="center"/>
        <w:rPr>
          <w:rFonts w:asciiTheme="minorHAnsi" w:hAnsiTheme="minorHAnsi" w:cstheme="minorHAnsi"/>
          <w:sz w:val="40"/>
          <w:szCs w:val="40"/>
          <w:lang w:val="fr-FR"/>
        </w:rPr>
      </w:pPr>
      <w:r w:rsidRPr="00764E19">
        <w:rPr>
          <w:rFonts w:asciiTheme="minorHAnsi" w:hAnsiTheme="minorHAnsi" w:cstheme="minorHAnsi"/>
          <w:sz w:val="40"/>
          <w:szCs w:val="40"/>
          <w:lang w:val="fr-FR"/>
        </w:rPr>
        <w:br w:type="page"/>
      </w:r>
    </w:p>
    <w:p w14:paraId="49A08D50" w14:textId="77777777" w:rsidR="003674FC" w:rsidRPr="00764E19" w:rsidRDefault="003674FC" w:rsidP="00BD57EA">
      <w:pPr>
        <w:jc w:val="both"/>
        <w:rPr>
          <w:rFonts w:asciiTheme="minorHAnsi" w:hAnsiTheme="minorHAnsi" w:cstheme="minorHAnsi"/>
          <w:lang w:val="fr-FR"/>
        </w:rPr>
      </w:pPr>
    </w:p>
    <w:p w14:paraId="15625E7C" w14:textId="77777777" w:rsidR="00887815" w:rsidRDefault="00887815" w:rsidP="00887815">
      <w:pPr>
        <w:jc w:val="both"/>
        <w:rPr>
          <w:rFonts w:asciiTheme="minorHAnsi" w:eastAsiaTheme="minorHAnsi" w:hAnsiTheme="minorHAnsi" w:cs="Verdana"/>
          <w:color w:val="000000"/>
          <w:sz w:val="22"/>
          <w:szCs w:val="22"/>
          <w:lang w:val="fr-FR"/>
        </w:rPr>
      </w:pPr>
    </w:p>
    <w:p w14:paraId="54E6C3B2" w14:textId="663DEFAE" w:rsidR="001B0915" w:rsidRPr="00F319D3" w:rsidRDefault="00452956" w:rsidP="00A66584">
      <w:pPr>
        <w:pStyle w:val="Titre2"/>
        <w:numPr>
          <w:ilvl w:val="0"/>
          <w:numId w:val="1"/>
        </w:numPr>
        <w:jc w:val="both"/>
        <w:rPr>
          <w:rFonts w:asciiTheme="minorHAnsi" w:hAnsiTheme="minorHAnsi" w:cstheme="minorHAnsi"/>
          <w:sz w:val="36"/>
          <w:szCs w:val="40"/>
          <w:lang w:val="fr-FR"/>
        </w:rPr>
      </w:pPr>
      <w:r w:rsidRPr="00F319D3">
        <w:rPr>
          <w:rFonts w:asciiTheme="minorHAnsi" w:hAnsiTheme="minorHAnsi" w:cstheme="minorHAnsi"/>
          <w:sz w:val="36"/>
          <w:szCs w:val="40"/>
          <w:lang w:val="fr-FR"/>
        </w:rPr>
        <w:t>Obje</w:t>
      </w:r>
      <w:r w:rsidR="00B17C11" w:rsidRPr="00F319D3">
        <w:rPr>
          <w:rFonts w:asciiTheme="minorHAnsi" w:hAnsiTheme="minorHAnsi" w:cstheme="minorHAnsi"/>
          <w:sz w:val="36"/>
          <w:szCs w:val="40"/>
          <w:lang w:val="fr-FR"/>
        </w:rPr>
        <w:t>c</w:t>
      </w:r>
      <w:r w:rsidRPr="00F319D3">
        <w:rPr>
          <w:rFonts w:asciiTheme="minorHAnsi" w:hAnsiTheme="minorHAnsi" w:cstheme="minorHAnsi"/>
          <w:sz w:val="36"/>
          <w:szCs w:val="40"/>
          <w:lang w:val="fr-FR"/>
        </w:rPr>
        <w:t>t</w:t>
      </w:r>
      <w:r w:rsidR="00B17C11" w:rsidRPr="00F319D3">
        <w:rPr>
          <w:rFonts w:asciiTheme="minorHAnsi" w:hAnsiTheme="minorHAnsi" w:cstheme="minorHAnsi"/>
          <w:sz w:val="36"/>
          <w:szCs w:val="40"/>
          <w:lang w:val="fr-FR"/>
        </w:rPr>
        <w:t>if</w:t>
      </w:r>
      <w:r w:rsidR="00BE6718" w:rsidRPr="00F319D3">
        <w:rPr>
          <w:rFonts w:asciiTheme="minorHAnsi" w:hAnsiTheme="minorHAnsi" w:cstheme="minorHAnsi"/>
          <w:sz w:val="36"/>
          <w:szCs w:val="40"/>
          <w:lang w:val="fr-FR"/>
        </w:rPr>
        <w:t>s</w:t>
      </w:r>
      <w:r w:rsidR="00B17C11" w:rsidRPr="00F319D3">
        <w:rPr>
          <w:rFonts w:asciiTheme="minorHAnsi" w:hAnsiTheme="minorHAnsi" w:cstheme="minorHAnsi"/>
          <w:sz w:val="36"/>
          <w:szCs w:val="40"/>
          <w:lang w:val="fr-FR"/>
        </w:rPr>
        <w:t xml:space="preserve"> de </w:t>
      </w:r>
      <w:r w:rsidR="00F319D3">
        <w:rPr>
          <w:rFonts w:asciiTheme="minorHAnsi" w:hAnsiTheme="minorHAnsi" w:cstheme="minorHAnsi"/>
          <w:sz w:val="36"/>
          <w:szCs w:val="40"/>
          <w:lang w:val="fr-FR"/>
        </w:rPr>
        <w:t xml:space="preserve">cet </w:t>
      </w:r>
      <w:r w:rsidR="00B17C11" w:rsidRPr="00F319D3">
        <w:rPr>
          <w:rFonts w:asciiTheme="minorHAnsi" w:hAnsiTheme="minorHAnsi" w:cstheme="minorHAnsi"/>
          <w:sz w:val="36"/>
          <w:szCs w:val="40"/>
          <w:lang w:val="fr-FR"/>
        </w:rPr>
        <w:t>appel d’offre</w:t>
      </w:r>
      <w:r w:rsidR="00BE6718" w:rsidRPr="00F319D3">
        <w:rPr>
          <w:rFonts w:asciiTheme="minorHAnsi" w:hAnsiTheme="minorHAnsi" w:cstheme="minorHAnsi"/>
          <w:sz w:val="36"/>
          <w:szCs w:val="40"/>
          <w:lang w:val="fr-FR"/>
        </w:rPr>
        <w:t xml:space="preserve"> </w:t>
      </w:r>
    </w:p>
    <w:p w14:paraId="5BCDA0CA" w14:textId="77777777" w:rsidR="00F319D3" w:rsidRPr="00F319D3" w:rsidRDefault="00F319D3" w:rsidP="00A616AA">
      <w:pPr>
        <w:pStyle w:val="Titre3"/>
        <w:numPr>
          <w:ilvl w:val="0"/>
          <w:numId w:val="8"/>
        </w:numPr>
        <w:rPr>
          <w:rFonts w:asciiTheme="minorHAnsi" w:hAnsiTheme="minorHAnsi" w:cstheme="minorHAnsi"/>
          <w:color w:val="244061" w:themeColor="accent1" w:themeShade="80"/>
          <w:sz w:val="28"/>
          <w:lang w:val="fr-FR"/>
        </w:rPr>
      </w:pPr>
      <w:r w:rsidRPr="00F319D3">
        <w:rPr>
          <w:rFonts w:asciiTheme="minorHAnsi" w:hAnsiTheme="minorHAnsi" w:cstheme="minorHAnsi"/>
          <w:color w:val="244061" w:themeColor="accent1" w:themeShade="80"/>
          <w:sz w:val="28"/>
          <w:lang w:val="fr-FR"/>
        </w:rPr>
        <w:t>Contexte</w:t>
      </w:r>
    </w:p>
    <w:p w14:paraId="7A9E5BB1" w14:textId="77777777" w:rsidR="00BE6718" w:rsidRPr="00F319D3" w:rsidRDefault="00BE6718" w:rsidP="00BE6718">
      <w:pPr>
        <w:rPr>
          <w:rFonts w:asciiTheme="minorHAnsi" w:hAnsiTheme="minorHAnsi" w:cstheme="minorHAnsi"/>
          <w:sz w:val="22"/>
          <w:lang w:val="fr-FR"/>
        </w:rPr>
      </w:pPr>
    </w:p>
    <w:p w14:paraId="7CF2E4A0" w14:textId="77777777" w:rsidR="005657FD" w:rsidRPr="005657FD" w:rsidRDefault="005657FD" w:rsidP="005657FD">
      <w:pPr>
        <w:jc w:val="both"/>
        <w:rPr>
          <w:rFonts w:asciiTheme="minorHAnsi" w:hAnsiTheme="minorHAnsi" w:cstheme="minorHAnsi"/>
          <w:sz w:val="22"/>
          <w:lang w:val="fr-FR"/>
        </w:rPr>
      </w:pPr>
      <w:r w:rsidRPr="005657FD">
        <w:rPr>
          <w:rFonts w:asciiTheme="minorHAnsi" w:hAnsiTheme="minorHAnsi" w:cstheme="minorHAnsi"/>
          <w:sz w:val="22"/>
          <w:lang w:val="fr-FR"/>
        </w:rPr>
        <w:t>Les entreprises du Transport-Logistique, en particulier les TPE/PME, rencontrent actuellement des difficultés à attirer des candidats sur certains métiers de la filière, notamment les jeunes générations, et à pourvoir certains postes.</w:t>
      </w:r>
    </w:p>
    <w:p w14:paraId="66F74DD8" w14:textId="24E429E6" w:rsidR="005657FD" w:rsidRDefault="005657FD" w:rsidP="005657FD">
      <w:pPr>
        <w:jc w:val="both"/>
        <w:rPr>
          <w:rFonts w:asciiTheme="minorHAnsi" w:hAnsiTheme="minorHAnsi" w:cstheme="minorHAnsi"/>
          <w:sz w:val="22"/>
          <w:lang w:val="fr-FR"/>
        </w:rPr>
      </w:pPr>
      <w:r w:rsidRPr="005657FD">
        <w:rPr>
          <w:rFonts w:asciiTheme="minorHAnsi" w:hAnsiTheme="minorHAnsi" w:cstheme="minorHAnsi"/>
          <w:sz w:val="22"/>
          <w:lang w:val="fr-FR"/>
        </w:rPr>
        <w:t>Cette situation limite le potentiel de développement des entreprises et contraignent leurs performances économiques. Les branches et les employeurs sont ainsi amenés à réfléchir plus en amont du processus de recrutement à l’attractivité de leurs métiers et de leur(s) entreprise(s), à ouvrir leurs portes pour faire connaître les métiers et leurs conditions réelles d’exercice aux jeunes, aux demandeurs d’emploi et aux personnes en insertion ou reconversion professionnelle, à élargir leurs cibles de communication et diversifier les profils recherchés (publics fragilisés, mixité …).</w:t>
      </w:r>
    </w:p>
    <w:p w14:paraId="602825AF" w14:textId="77777777" w:rsidR="00B708DC" w:rsidRPr="005657FD" w:rsidRDefault="00B708DC" w:rsidP="005657FD">
      <w:pPr>
        <w:jc w:val="both"/>
        <w:rPr>
          <w:rFonts w:asciiTheme="minorHAnsi" w:hAnsiTheme="minorHAnsi" w:cstheme="minorHAnsi"/>
          <w:sz w:val="22"/>
          <w:lang w:val="fr-FR"/>
        </w:rPr>
      </w:pPr>
    </w:p>
    <w:p w14:paraId="11D45E9D" w14:textId="301FE937" w:rsidR="005657FD" w:rsidRDefault="005657FD" w:rsidP="005657FD">
      <w:pPr>
        <w:jc w:val="both"/>
        <w:rPr>
          <w:rFonts w:asciiTheme="minorHAnsi" w:hAnsiTheme="minorHAnsi" w:cstheme="minorHAnsi"/>
          <w:sz w:val="22"/>
          <w:lang w:val="fr-FR"/>
        </w:rPr>
      </w:pPr>
      <w:r>
        <w:rPr>
          <w:rFonts w:asciiTheme="minorHAnsi" w:hAnsiTheme="minorHAnsi" w:cstheme="minorHAnsi"/>
          <w:sz w:val="22"/>
          <w:lang w:val="fr-FR"/>
        </w:rPr>
        <w:t>En développant des o</w:t>
      </w:r>
      <w:r w:rsidRPr="005657FD">
        <w:rPr>
          <w:rFonts w:asciiTheme="minorHAnsi" w:hAnsiTheme="minorHAnsi" w:cstheme="minorHAnsi"/>
          <w:sz w:val="22"/>
          <w:lang w:val="fr-FR"/>
        </w:rPr>
        <w:t>utils immersifs de réalité virtuelle</w:t>
      </w:r>
      <w:r>
        <w:rPr>
          <w:rFonts w:asciiTheme="minorHAnsi" w:hAnsiTheme="minorHAnsi" w:cstheme="minorHAnsi"/>
          <w:sz w:val="22"/>
          <w:lang w:val="fr-FR"/>
        </w:rPr>
        <w:t xml:space="preserve">, le secteur pourra se donner une image moderne et attiser la curiosité des publics les plus larges </w:t>
      </w:r>
      <w:r w:rsidR="00B708DC">
        <w:rPr>
          <w:rFonts w:asciiTheme="minorHAnsi" w:hAnsiTheme="minorHAnsi" w:cstheme="minorHAnsi"/>
          <w:sz w:val="22"/>
          <w:lang w:val="fr-FR"/>
        </w:rPr>
        <w:t>afin qu’ils puissent découvrir, de façon ludique, les métiers du Transport-Logistique.</w:t>
      </w:r>
    </w:p>
    <w:p w14:paraId="04949590" w14:textId="533A5681" w:rsidR="00B708DC" w:rsidRDefault="00B708DC" w:rsidP="005657FD">
      <w:pPr>
        <w:jc w:val="both"/>
        <w:rPr>
          <w:rFonts w:asciiTheme="minorHAnsi" w:hAnsiTheme="minorHAnsi" w:cstheme="minorHAnsi"/>
          <w:sz w:val="22"/>
          <w:lang w:val="fr-FR"/>
        </w:rPr>
      </w:pPr>
    </w:p>
    <w:p w14:paraId="00157E9D" w14:textId="77777777" w:rsidR="00B708DC" w:rsidRPr="005657FD" w:rsidRDefault="00B708DC" w:rsidP="005657FD">
      <w:pPr>
        <w:jc w:val="both"/>
        <w:rPr>
          <w:rFonts w:asciiTheme="minorHAnsi" w:hAnsiTheme="minorHAnsi" w:cstheme="minorHAnsi"/>
          <w:sz w:val="22"/>
          <w:lang w:val="fr-FR"/>
        </w:rPr>
      </w:pPr>
    </w:p>
    <w:p w14:paraId="5BB1E46F" w14:textId="77777777" w:rsidR="004F76E5" w:rsidRPr="00F319D3" w:rsidRDefault="004F76E5" w:rsidP="00A616AA">
      <w:pPr>
        <w:pStyle w:val="Titre3"/>
        <w:numPr>
          <w:ilvl w:val="0"/>
          <w:numId w:val="8"/>
        </w:numPr>
        <w:rPr>
          <w:rFonts w:asciiTheme="minorHAnsi" w:hAnsiTheme="minorHAnsi" w:cstheme="minorHAnsi"/>
          <w:color w:val="244061" w:themeColor="accent1" w:themeShade="80"/>
          <w:sz w:val="28"/>
          <w:lang w:val="fr-FR"/>
        </w:rPr>
      </w:pPr>
      <w:r w:rsidRPr="00F319D3">
        <w:rPr>
          <w:rFonts w:asciiTheme="minorHAnsi" w:hAnsiTheme="minorHAnsi" w:cstheme="minorHAnsi"/>
          <w:color w:val="244061" w:themeColor="accent1" w:themeShade="80"/>
          <w:sz w:val="28"/>
          <w:lang w:val="fr-FR"/>
        </w:rPr>
        <w:t>Objet de l’appel d’offre</w:t>
      </w:r>
      <w:r w:rsidR="00034F99">
        <w:rPr>
          <w:rFonts w:asciiTheme="minorHAnsi" w:hAnsiTheme="minorHAnsi" w:cstheme="minorHAnsi"/>
          <w:color w:val="244061" w:themeColor="accent1" w:themeShade="80"/>
          <w:sz w:val="28"/>
          <w:lang w:val="fr-FR"/>
        </w:rPr>
        <w:t>s</w:t>
      </w:r>
    </w:p>
    <w:p w14:paraId="52956032" w14:textId="77777777" w:rsidR="001B0915" w:rsidRPr="00F319D3" w:rsidRDefault="001B0915" w:rsidP="001B0915">
      <w:pPr>
        <w:rPr>
          <w:rFonts w:asciiTheme="minorHAnsi" w:hAnsiTheme="minorHAnsi" w:cstheme="minorHAnsi"/>
          <w:sz w:val="22"/>
          <w:lang w:val="fr-FR"/>
        </w:rPr>
      </w:pPr>
    </w:p>
    <w:p w14:paraId="47985141" w14:textId="745F813E" w:rsidR="00292039" w:rsidRDefault="001B0915" w:rsidP="009A4D07">
      <w:pPr>
        <w:jc w:val="both"/>
        <w:rPr>
          <w:rFonts w:asciiTheme="minorHAnsi" w:hAnsiTheme="minorHAnsi" w:cstheme="minorHAnsi"/>
          <w:sz w:val="22"/>
          <w:lang w:val="fr-FR"/>
        </w:rPr>
      </w:pPr>
      <w:r w:rsidRPr="003327C2">
        <w:rPr>
          <w:rFonts w:asciiTheme="minorHAnsi" w:hAnsiTheme="minorHAnsi" w:cstheme="minorHAnsi"/>
          <w:sz w:val="22"/>
          <w:lang w:val="fr-FR"/>
        </w:rPr>
        <w:t>L’objet de cet appel d’offre</w:t>
      </w:r>
      <w:r w:rsidR="0008090E" w:rsidRPr="003327C2">
        <w:rPr>
          <w:rFonts w:asciiTheme="minorHAnsi" w:hAnsiTheme="minorHAnsi" w:cstheme="minorHAnsi"/>
          <w:sz w:val="22"/>
          <w:lang w:val="fr-FR"/>
        </w:rPr>
        <w:t>s</w:t>
      </w:r>
      <w:r w:rsidRPr="003327C2">
        <w:rPr>
          <w:rFonts w:asciiTheme="minorHAnsi" w:hAnsiTheme="minorHAnsi" w:cstheme="minorHAnsi"/>
          <w:sz w:val="22"/>
          <w:lang w:val="fr-FR"/>
        </w:rPr>
        <w:t xml:space="preserve"> es</w:t>
      </w:r>
      <w:r w:rsidR="00F319D3" w:rsidRPr="003327C2">
        <w:rPr>
          <w:rFonts w:asciiTheme="minorHAnsi" w:hAnsiTheme="minorHAnsi" w:cstheme="minorHAnsi"/>
          <w:sz w:val="22"/>
          <w:lang w:val="fr-FR"/>
        </w:rPr>
        <w:t>t</w:t>
      </w:r>
      <w:r w:rsidRPr="003327C2">
        <w:rPr>
          <w:rFonts w:asciiTheme="minorHAnsi" w:hAnsiTheme="minorHAnsi" w:cstheme="minorHAnsi"/>
          <w:sz w:val="22"/>
          <w:lang w:val="fr-FR"/>
        </w:rPr>
        <w:t xml:space="preserve"> d’i</w:t>
      </w:r>
      <w:r w:rsidR="004F76E5" w:rsidRPr="003327C2">
        <w:rPr>
          <w:rFonts w:asciiTheme="minorHAnsi" w:hAnsiTheme="minorHAnsi" w:cstheme="minorHAnsi"/>
          <w:sz w:val="22"/>
          <w:lang w:val="fr-FR"/>
        </w:rPr>
        <w:t>dentif</w:t>
      </w:r>
      <w:r w:rsidR="00CC2BB9" w:rsidRPr="003327C2">
        <w:rPr>
          <w:rFonts w:asciiTheme="minorHAnsi" w:hAnsiTheme="minorHAnsi" w:cstheme="minorHAnsi"/>
          <w:sz w:val="22"/>
          <w:lang w:val="fr-FR"/>
        </w:rPr>
        <w:t>ier un prestataire capable de réaliser</w:t>
      </w:r>
      <w:r w:rsidR="004B3D97">
        <w:rPr>
          <w:rFonts w:asciiTheme="minorHAnsi" w:hAnsiTheme="minorHAnsi" w:cstheme="minorHAnsi"/>
          <w:sz w:val="22"/>
          <w:lang w:val="fr-FR"/>
        </w:rPr>
        <w:t xml:space="preserve"> </w:t>
      </w:r>
      <w:r w:rsidR="00D110F8">
        <w:rPr>
          <w:rFonts w:asciiTheme="minorHAnsi" w:hAnsiTheme="minorHAnsi" w:cstheme="minorHAnsi"/>
          <w:sz w:val="22"/>
          <w:lang w:val="fr-FR"/>
        </w:rPr>
        <w:t xml:space="preserve">un </w:t>
      </w:r>
      <w:r w:rsidR="000F5701">
        <w:rPr>
          <w:rFonts w:asciiTheme="minorHAnsi" w:hAnsiTheme="minorHAnsi" w:cstheme="minorHAnsi"/>
          <w:sz w:val="22"/>
          <w:lang w:val="fr-FR"/>
        </w:rPr>
        <w:t>dispositif de réalité virtuelle</w:t>
      </w:r>
      <w:r w:rsidR="004A6B8C">
        <w:rPr>
          <w:rFonts w:asciiTheme="minorHAnsi" w:hAnsiTheme="minorHAnsi" w:cstheme="minorHAnsi"/>
          <w:sz w:val="22"/>
          <w:lang w:val="fr-FR"/>
        </w:rPr>
        <w:t xml:space="preserve"> interactive (cf. Annexe 2) destiné à faire découvrir </w:t>
      </w:r>
      <w:r w:rsidR="00D110F8">
        <w:rPr>
          <w:rFonts w:asciiTheme="minorHAnsi" w:hAnsiTheme="minorHAnsi" w:cstheme="minorHAnsi"/>
          <w:sz w:val="22"/>
          <w:lang w:val="fr-FR"/>
        </w:rPr>
        <w:t>le métier de déménageur-</w:t>
      </w:r>
      <w:proofErr w:type="spellStart"/>
      <w:r w:rsidR="00D110F8">
        <w:rPr>
          <w:rFonts w:asciiTheme="minorHAnsi" w:hAnsiTheme="minorHAnsi" w:cstheme="minorHAnsi"/>
          <w:sz w:val="22"/>
          <w:lang w:val="fr-FR"/>
        </w:rPr>
        <w:t>euse</w:t>
      </w:r>
      <w:proofErr w:type="spellEnd"/>
      <w:r w:rsidR="004A6B8C">
        <w:rPr>
          <w:rFonts w:asciiTheme="minorHAnsi" w:hAnsiTheme="minorHAnsi" w:cstheme="minorHAnsi"/>
          <w:sz w:val="22"/>
          <w:lang w:val="fr-FR"/>
        </w:rPr>
        <w:t xml:space="preserve"> (cf. « a. Le livrable attendu » détaillé ci-après) compatible </w:t>
      </w:r>
      <w:r w:rsidR="008C681E">
        <w:rPr>
          <w:rFonts w:asciiTheme="minorHAnsi" w:hAnsiTheme="minorHAnsi" w:cstheme="minorHAnsi"/>
          <w:sz w:val="22"/>
          <w:lang w:val="fr-FR"/>
        </w:rPr>
        <w:t>avec les</w:t>
      </w:r>
      <w:r w:rsidR="004A6B8C">
        <w:rPr>
          <w:rFonts w:asciiTheme="minorHAnsi" w:hAnsiTheme="minorHAnsi" w:cstheme="minorHAnsi"/>
          <w:sz w:val="22"/>
          <w:lang w:val="fr-FR"/>
        </w:rPr>
        <w:t xml:space="preserve"> solutions matérielles déjà déployées sur l’ensemble du territoire par l’AFT (cf. Annexe 1).</w:t>
      </w:r>
    </w:p>
    <w:p w14:paraId="12ACE9C7" w14:textId="6FD07BD4" w:rsidR="00894E53" w:rsidRDefault="00894E53" w:rsidP="009A4D07">
      <w:pPr>
        <w:jc w:val="both"/>
        <w:rPr>
          <w:rFonts w:asciiTheme="minorHAnsi" w:hAnsiTheme="minorHAnsi" w:cstheme="minorHAnsi"/>
          <w:sz w:val="22"/>
          <w:lang w:val="fr-FR"/>
        </w:rPr>
      </w:pPr>
      <w:r w:rsidRPr="00894E53">
        <w:rPr>
          <w:rFonts w:asciiTheme="minorHAnsi" w:hAnsiTheme="minorHAnsi" w:cstheme="minorHAnsi"/>
          <w:sz w:val="22"/>
          <w:lang w:val="fr-FR"/>
        </w:rPr>
        <w:t xml:space="preserve">Il s’agit là de présenter </w:t>
      </w:r>
      <w:r w:rsidR="00D110F8">
        <w:rPr>
          <w:rFonts w:asciiTheme="minorHAnsi" w:hAnsiTheme="minorHAnsi" w:cstheme="minorHAnsi"/>
          <w:sz w:val="22"/>
          <w:lang w:val="fr-FR"/>
        </w:rPr>
        <w:t>un</w:t>
      </w:r>
      <w:r w:rsidRPr="00894E53">
        <w:rPr>
          <w:rFonts w:asciiTheme="minorHAnsi" w:hAnsiTheme="minorHAnsi" w:cstheme="minorHAnsi"/>
          <w:sz w:val="22"/>
          <w:lang w:val="fr-FR"/>
        </w:rPr>
        <w:t xml:space="preserve"> scénario permettant à l’utilisateur du dispositif de réalité virtuelle d’être immergé dans les métiers de </w:t>
      </w:r>
      <w:r>
        <w:rPr>
          <w:rFonts w:asciiTheme="minorHAnsi" w:hAnsiTheme="minorHAnsi" w:cstheme="minorHAnsi"/>
          <w:sz w:val="22"/>
          <w:lang w:val="fr-FR"/>
        </w:rPr>
        <w:t>D</w:t>
      </w:r>
      <w:r w:rsidRPr="00894E53">
        <w:rPr>
          <w:rFonts w:asciiTheme="minorHAnsi" w:hAnsiTheme="minorHAnsi" w:cstheme="minorHAnsi"/>
          <w:sz w:val="22"/>
          <w:lang w:val="fr-FR"/>
        </w:rPr>
        <w:t>éménageur</w:t>
      </w:r>
      <w:r w:rsidR="002B69ED">
        <w:rPr>
          <w:rFonts w:asciiTheme="minorHAnsi" w:hAnsiTheme="minorHAnsi" w:cstheme="minorHAnsi"/>
          <w:sz w:val="22"/>
          <w:lang w:val="fr-FR"/>
        </w:rPr>
        <w:t>-</w:t>
      </w:r>
      <w:proofErr w:type="spellStart"/>
      <w:r w:rsidR="002B69ED">
        <w:rPr>
          <w:rFonts w:asciiTheme="minorHAnsi" w:hAnsiTheme="minorHAnsi" w:cstheme="minorHAnsi"/>
          <w:sz w:val="22"/>
          <w:lang w:val="fr-FR"/>
        </w:rPr>
        <w:t>euse</w:t>
      </w:r>
      <w:proofErr w:type="spellEnd"/>
      <w:r w:rsidRPr="00894E53">
        <w:rPr>
          <w:rFonts w:asciiTheme="minorHAnsi" w:hAnsiTheme="minorHAnsi" w:cstheme="minorHAnsi"/>
          <w:sz w:val="22"/>
          <w:lang w:val="fr-FR"/>
        </w:rPr>
        <w:t xml:space="preserve">, tout en le rendant attractif et en insistant sur </w:t>
      </w:r>
      <w:r w:rsidR="00D110F8">
        <w:rPr>
          <w:rFonts w:asciiTheme="minorHAnsi" w:hAnsiTheme="minorHAnsi" w:cstheme="minorHAnsi"/>
          <w:sz w:val="22"/>
          <w:lang w:val="fr-FR"/>
        </w:rPr>
        <w:t>ses</w:t>
      </w:r>
      <w:r w:rsidRPr="00894E53">
        <w:rPr>
          <w:rFonts w:asciiTheme="minorHAnsi" w:hAnsiTheme="minorHAnsi" w:cstheme="minorHAnsi"/>
          <w:sz w:val="22"/>
          <w:lang w:val="fr-FR"/>
        </w:rPr>
        <w:t xml:space="preserve"> aspects technique et relationnel afin de mieux en appréhender le quotidien.</w:t>
      </w:r>
    </w:p>
    <w:p w14:paraId="243B834E" w14:textId="76636B36" w:rsidR="004A6B8C" w:rsidRDefault="004A6B8C" w:rsidP="009A4D07">
      <w:pPr>
        <w:jc w:val="both"/>
        <w:rPr>
          <w:rFonts w:asciiTheme="minorHAnsi" w:hAnsiTheme="minorHAnsi" w:cstheme="minorHAnsi"/>
          <w:sz w:val="22"/>
          <w:lang w:val="fr-FR"/>
        </w:rPr>
      </w:pPr>
    </w:p>
    <w:p w14:paraId="0430AD7B" w14:textId="663DCE70" w:rsidR="00927764" w:rsidRDefault="00D110F8" w:rsidP="009A4D07">
      <w:pPr>
        <w:jc w:val="both"/>
        <w:rPr>
          <w:rFonts w:asciiTheme="minorHAnsi" w:hAnsiTheme="minorHAnsi" w:cstheme="minorHAnsi"/>
          <w:sz w:val="22"/>
          <w:lang w:val="fr-FR"/>
        </w:rPr>
      </w:pPr>
      <w:r>
        <w:rPr>
          <w:rFonts w:asciiTheme="minorHAnsi" w:hAnsiTheme="minorHAnsi" w:cstheme="minorHAnsi"/>
          <w:sz w:val="22"/>
          <w:lang w:val="fr-FR"/>
        </w:rPr>
        <w:t>C</w:t>
      </w:r>
      <w:r w:rsidR="004A6B8C">
        <w:rPr>
          <w:rFonts w:asciiTheme="minorHAnsi" w:hAnsiTheme="minorHAnsi" w:cstheme="minorHAnsi"/>
          <w:sz w:val="22"/>
          <w:lang w:val="fr-FR"/>
        </w:rPr>
        <w:t>e</w:t>
      </w:r>
      <w:r>
        <w:rPr>
          <w:rFonts w:asciiTheme="minorHAnsi" w:hAnsiTheme="minorHAnsi" w:cstheme="minorHAnsi"/>
          <w:sz w:val="22"/>
          <w:lang w:val="fr-FR"/>
        </w:rPr>
        <w:t>tte</w:t>
      </w:r>
      <w:r w:rsidR="004A6B8C">
        <w:rPr>
          <w:rFonts w:asciiTheme="minorHAnsi" w:hAnsiTheme="minorHAnsi" w:cstheme="minorHAnsi"/>
          <w:sz w:val="22"/>
          <w:lang w:val="fr-FR"/>
        </w:rPr>
        <w:t xml:space="preserve"> solution doit</w:t>
      </w:r>
      <w:r w:rsidR="00927764">
        <w:rPr>
          <w:rFonts w:asciiTheme="minorHAnsi" w:hAnsiTheme="minorHAnsi" w:cstheme="minorHAnsi"/>
          <w:sz w:val="22"/>
          <w:lang w:val="fr-FR"/>
        </w:rPr>
        <w:t> :</w:t>
      </w:r>
    </w:p>
    <w:p w14:paraId="03103F82" w14:textId="24D6EDB9" w:rsidR="00927764" w:rsidRDefault="00927764" w:rsidP="009A4D07">
      <w:pPr>
        <w:jc w:val="both"/>
        <w:rPr>
          <w:rFonts w:asciiTheme="minorHAnsi" w:hAnsiTheme="minorHAnsi" w:cstheme="minorHAnsi"/>
          <w:sz w:val="22"/>
          <w:lang w:val="fr-FR"/>
        </w:rPr>
      </w:pPr>
    </w:p>
    <w:p w14:paraId="2617FDF6" w14:textId="5561C0DC" w:rsidR="008D7267" w:rsidRDefault="00D110F8" w:rsidP="00A616AA">
      <w:pPr>
        <w:pStyle w:val="Paragraphedeliste"/>
        <w:numPr>
          <w:ilvl w:val="0"/>
          <w:numId w:val="14"/>
        </w:numPr>
        <w:jc w:val="both"/>
        <w:rPr>
          <w:rFonts w:asciiTheme="minorHAnsi" w:hAnsiTheme="minorHAnsi" w:cstheme="minorHAnsi"/>
          <w:sz w:val="22"/>
          <w:lang w:val="fr-FR"/>
        </w:rPr>
      </w:pPr>
      <w:r w:rsidRPr="00927764">
        <w:rPr>
          <w:rFonts w:asciiTheme="minorHAnsi" w:hAnsiTheme="minorHAnsi" w:cstheme="minorHAnsi"/>
          <w:sz w:val="22"/>
          <w:lang w:val="fr-FR"/>
        </w:rPr>
        <w:t>Respecter</w:t>
      </w:r>
      <w:r w:rsidR="008D7267">
        <w:rPr>
          <w:rFonts w:asciiTheme="minorHAnsi" w:hAnsiTheme="minorHAnsi" w:cstheme="minorHAnsi"/>
          <w:sz w:val="22"/>
          <w:lang w:val="fr-FR"/>
        </w:rPr>
        <w:t xml:space="preserve"> le </w:t>
      </w:r>
      <w:proofErr w:type="gramStart"/>
      <w:r w:rsidR="008D7267">
        <w:rPr>
          <w:rFonts w:asciiTheme="minorHAnsi" w:hAnsiTheme="minorHAnsi" w:cstheme="minorHAnsi"/>
          <w:sz w:val="22"/>
          <w:lang w:val="fr-FR"/>
        </w:rPr>
        <w:t>déroulé</w:t>
      </w:r>
      <w:proofErr w:type="gramEnd"/>
      <w:r w:rsidR="008D7267">
        <w:rPr>
          <w:rFonts w:asciiTheme="minorHAnsi" w:hAnsiTheme="minorHAnsi" w:cstheme="minorHAnsi"/>
          <w:sz w:val="22"/>
          <w:lang w:val="fr-FR"/>
        </w:rPr>
        <w:t xml:space="preserve"> d</w:t>
      </w:r>
      <w:r>
        <w:rPr>
          <w:rFonts w:asciiTheme="minorHAnsi" w:hAnsiTheme="minorHAnsi" w:cstheme="minorHAnsi"/>
          <w:sz w:val="22"/>
          <w:lang w:val="fr-FR"/>
        </w:rPr>
        <w:t>u</w:t>
      </w:r>
      <w:r w:rsidR="008D7267">
        <w:rPr>
          <w:rFonts w:asciiTheme="minorHAnsi" w:hAnsiTheme="minorHAnsi" w:cstheme="minorHAnsi"/>
          <w:sz w:val="22"/>
          <w:lang w:val="fr-FR"/>
        </w:rPr>
        <w:t xml:space="preserve"> scénario fourni par le client</w:t>
      </w:r>
    </w:p>
    <w:p w14:paraId="5AC9254B" w14:textId="3D06EF7E" w:rsidR="008C681E" w:rsidRDefault="00D110F8" w:rsidP="00A616AA">
      <w:pPr>
        <w:pStyle w:val="Paragraphedeliste"/>
        <w:numPr>
          <w:ilvl w:val="0"/>
          <w:numId w:val="14"/>
        </w:numPr>
        <w:jc w:val="both"/>
        <w:rPr>
          <w:rFonts w:asciiTheme="minorHAnsi" w:hAnsiTheme="minorHAnsi" w:cstheme="minorHAnsi"/>
          <w:sz w:val="22"/>
          <w:lang w:val="fr-FR"/>
        </w:rPr>
      </w:pPr>
      <w:r>
        <w:rPr>
          <w:rFonts w:asciiTheme="minorHAnsi" w:hAnsiTheme="minorHAnsi" w:cstheme="minorHAnsi"/>
          <w:sz w:val="22"/>
          <w:lang w:val="fr-FR"/>
        </w:rPr>
        <w:t>Être</w:t>
      </w:r>
      <w:r w:rsidR="00EC7BBD">
        <w:rPr>
          <w:rFonts w:asciiTheme="minorHAnsi" w:hAnsiTheme="minorHAnsi" w:cstheme="minorHAnsi"/>
          <w:sz w:val="22"/>
          <w:lang w:val="fr-FR"/>
        </w:rPr>
        <w:t xml:space="preserve"> découpée en séquences. Les opérations pourront se découvrir individuellement ou se dérouler les unes à la suite des autres</w:t>
      </w:r>
    </w:p>
    <w:p w14:paraId="50A0BBA3" w14:textId="79BAC918" w:rsidR="00EC7BBD" w:rsidRPr="00927764" w:rsidRDefault="00D110F8" w:rsidP="00A616AA">
      <w:pPr>
        <w:pStyle w:val="Paragraphedeliste"/>
        <w:numPr>
          <w:ilvl w:val="0"/>
          <w:numId w:val="14"/>
        </w:numPr>
        <w:jc w:val="both"/>
        <w:rPr>
          <w:rFonts w:asciiTheme="minorHAnsi" w:hAnsiTheme="minorHAnsi" w:cstheme="minorHAnsi"/>
          <w:sz w:val="22"/>
          <w:lang w:val="fr-FR"/>
        </w:rPr>
      </w:pPr>
      <w:r>
        <w:rPr>
          <w:rFonts w:asciiTheme="minorHAnsi" w:hAnsiTheme="minorHAnsi" w:cstheme="minorHAnsi"/>
          <w:sz w:val="22"/>
          <w:lang w:val="fr-FR"/>
        </w:rPr>
        <w:t>Proposer</w:t>
      </w:r>
      <w:r w:rsidR="00EC7BBD">
        <w:rPr>
          <w:rFonts w:asciiTheme="minorHAnsi" w:hAnsiTheme="minorHAnsi" w:cstheme="minorHAnsi"/>
          <w:sz w:val="22"/>
          <w:lang w:val="fr-FR"/>
        </w:rPr>
        <w:t xml:space="preserve"> des interactions à l’utilisateur</w:t>
      </w:r>
    </w:p>
    <w:p w14:paraId="305CA593" w14:textId="77777777" w:rsidR="009A4D07" w:rsidRPr="003327C2" w:rsidRDefault="009A4D07" w:rsidP="009A4D07">
      <w:pPr>
        <w:jc w:val="both"/>
        <w:rPr>
          <w:rFonts w:asciiTheme="minorHAnsi" w:hAnsiTheme="minorHAnsi" w:cstheme="minorHAnsi"/>
          <w:sz w:val="8"/>
          <w:szCs w:val="8"/>
          <w:lang w:val="fr-FR"/>
        </w:rPr>
      </w:pPr>
    </w:p>
    <w:p w14:paraId="09BC4286" w14:textId="77777777" w:rsidR="00494280" w:rsidRPr="00EC7BBD" w:rsidRDefault="00494280" w:rsidP="00EC7BBD">
      <w:pPr>
        <w:rPr>
          <w:rFonts w:asciiTheme="minorHAnsi" w:hAnsiTheme="minorHAnsi" w:cstheme="minorHAnsi"/>
          <w:sz w:val="22"/>
          <w:lang w:val="fr-FR"/>
        </w:rPr>
      </w:pPr>
    </w:p>
    <w:p w14:paraId="79081CC7" w14:textId="7DC172D9" w:rsidR="008D7267" w:rsidRPr="008D7267" w:rsidRDefault="008D7267" w:rsidP="008D7267">
      <w:pPr>
        <w:pStyle w:val="Default"/>
        <w:jc w:val="both"/>
        <w:rPr>
          <w:rFonts w:asciiTheme="minorHAnsi" w:eastAsia="Times New Roman" w:hAnsiTheme="minorHAnsi" w:cstheme="minorHAnsi"/>
          <w:color w:val="auto"/>
          <w:sz w:val="22"/>
          <w:szCs w:val="20"/>
        </w:rPr>
      </w:pPr>
      <w:r w:rsidRPr="008D7267">
        <w:rPr>
          <w:rFonts w:asciiTheme="minorHAnsi" w:eastAsia="Times New Roman" w:hAnsiTheme="minorHAnsi" w:cstheme="minorHAnsi"/>
          <w:color w:val="auto"/>
          <w:sz w:val="22"/>
          <w:szCs w:val="20"/>
        </w:rPr>
        <w:t xml:space="preserve">De par leur nature, les prestations de </w:t>
      </w:r>
      <w:r>
        <w:rPr>
          <w:rFonts w:asciiTheme="minorHAnsi" w:eastAsia="Times New Roman" w:hAnsiTheme="minorHAnsi" w:cstheme="minorHAnsi"/>
          <w:color w:val="auto"/>
          <w:sz w:val="22"/>
          <w:szCs w:val="20"/>
        </w:rPr>
        <w:t>cet appel à projets</w:t>
      </w:r>
      <w:r w:rsidRPr="008D7267">
        <w:rPr>
          <w:rFonts w:asciiTheme="minorHAnsi" w:eastAsia="Times New Roman" w:hAnsiTheme="minorHAnsi" w:cstheme="minorHAnsi"/>
          <w:color w:val="auto"/>
          <w:sz w:val="22"/>
          <w:szCs w:val="20"/>
        </w:rPr>
        <w:t xml:space="preserve"> nécessitent de la maintenance.</w:t>
      </w:r>
    </w:p>
    <w:p w14:paraId="00EC711E" w14:textId="391562E3" w:rsidR="00494280" w:rsidRDefault="008D7267" w:rsidP="008D7267">
      <w:pPr>
        <w:pStyle w:val="Default"/>
        <w:jc w:val="both"/>
        <w:rPr>
          <w:rFonts w:asciiTheme="minorHAnsi" w:eastAsia="Times New Roman" w:hAnsiTheme="minorHAnsi" w:cstheme="minorHAnsi"/>
          <w:color w:val="auto"/>
          <w:sz w:val="22"/>
          <w:szCs w:val="20"/>
        </w:rPr>
      </w:pPr>
      <w:r w:rsidRPr="008D7267">
        <w:rPr>
          <w:rFonts w:asciiTheme="minorHAnsi" w:eastAsia="Times New Roman" w:hAnsiTheme="minorHAnsi" w:cstheme="minorHAnsi"/>
          <w:color w:val="auto"/>
          <w:sz w:val="22"/>
          <w:szCs w:val="20"/>
        </w:rPr>
        <w:t xml:space="preserve">Le </w:t>
      </w:r>
      <w:r>
        <w:rPr>
          <w:rFonts w:asciiTheme="minorHAnsi" w:eastAsia="Times New Roman" w:hAnsiTheme="minorHAnsi" w:cstheme="minorHAnsi"/>
          <w:color w:val="auto"/>
          <w:sz w:val="22"/>
          <w:szCs w:val="20"/>
        </w:rPr>
        <w:t>prestataire retenu</w:t>
      </w:r>
      <w:r w:rsidRPr="008D7267">
        <w:rPr>
          <w:rFonts w:asciiTheme="minorHAnsi" w:eastAsia="Times New Roman" w:hAnsiTheme="minorHAnsi" w:cstheme="minorHAnsi"/>
          <w:color w:val="auto"/>
          <w:sz w:val="22"/>
          <w:szCs w:val="20"/>
        </w:rPr>
        <w:t xml:space="preserve"> s’engage à assurer la maintenance pendant une durée de 12 mois à compter de la</w:t>
      </w:r>
      <w:r>
        <w:rPr>
          <w:rFonts w:asciiTheme="minorHAnsi" w:eastAsia="Times New Roman" w:hAnsiTheme="minorHAnsi" w:cstheme="minorHAnsi"/>
          <w:color w:val="auto"/>
          <w:sz w:val="22"/>
          <w:szCs w:val="20"/>
        </w:rPr>
        <w:t xml:space="preserve"> </w:t>
      </w:r>
      <w:r w:rsidRPr="008D7267">
        <w:rPr>
          <w:rFonts w:asciiTheme="minorHAnsi" w:eastAsia="Times New Roman" w:hAnsiTheme="minorHAnsi" w:cstheme="minorHAnsi"/>
          <w:color w:val="auto"/>
          <w:sz w:val="22"/>
          <w:szCs w:val="20"/>
        </w:rPr>
        <w:t>date d’admission des prestations. Cette maintenance est intégrée dans le prix d'achat.</w:t>
      </w:r>
    </w:p>
    <w:p w14:paraId="02F54365" w14:textId="77777777" w:rsidR="008D7267" w:rsidRPr="0008090E" w:rsidRDefault="008D7267" w:rsidP="008D7267">
      <w:pPr>
        <w:pStyle w:val="Default"/>
        <w:jc w:val="both"/>
        <w:rPr>
          <w:rFonts w:asciiTheme="minorHAnsi" w:eastAsia="Times New Roman" w:hAnsiTheme="minorHAnsi" w:cstheme="minorHAnsi"/>
          <w:color w:val="auto"/>
          <w:sz w:val="22"/>
          <w:szCs w:val="20"/>
        </w:rPr>
      </w:pPr>
    </w:p>
    <w:p w14:paraId="050AE3F4" w14:textId="77777777" w:rsidR="00D110F8" w:rsidRDefault="00D110F8">
      <w:pPr>
        <w:spacing w:after="200" w:line="276" w:lineRule="auto"/>
        <w:rPr>
          <w:rFonts w:asciiTheme="minorHAnsi" w:eastAsiaTheme="majorEastAsia" w:hAnsiTheme="minorHAnsi" w:cstheme="minorHAnsi"/>
          <w:b/>
          <w:bCs/>
          <w:sz w:val="24"/>
          <w:lang w:val="fr-FR"/>
        </w:rPr>
      </w:pPr>
      <w:r>
        <w:rPr>
          <w:rFonts w:asciiTheme="minorHAnsi" w:hAnsiTheme="minorHAnsi" w:cstheme="minorHAnsi"/>
          <w:sz w:val="24"/>
          <w:lang w:val="fr-FR"/>
        </w:rPr>
        <w:br w:type="page"/>
      </w:r>
    </w:p>
    <w:p w14:paraId="0EB49D67" w14:textId="1866788E" w:rsidR="002F3B1B" w:rsidRPr="00C5520A" w:rsidRDefault="00C5520A" w:rsidP="00A616AA">
      <w:pPr>
        <w:pStyle w:val="Titre3"/>
        <w:numPr>
          <w:ilvl w:val="1"/>
          <w:numId w:val="8"/>
        </w:numPr>
        <w:rPr>
          <w:rFonts w:asciiTheme="minorHAnsi" w:hAnsiTheme="minorHAnsi" w:cstheme="minorHAnsi"/>
          <w:color w:val="auto"/>
          <w:sz w:val="24"/>
          <w:lang w:val="fr-FR"/>
        </w:rPr>
      </w:pPr>
      <w:r w:rsidRPr="00C5520A">
        <w:rPr>
          <w:rFonts w:asciiTheme="minorHAnsi" w:hAnsiTheme="minorHAnsi" w:cstheme="minorHAnsi"/>
          <w:color w:val="auto"/>
          <w:sz w:val="24"/>
          <w:lang w:val="fr-FR"/>
        </w:rPr>
        <w:lastRenderedPageBreak/>
        <w:t>Le l</w:t>
      </w:r>
      <w:r w:rsidR="0070154F" w:rsidRPr="00C5520A">
        <w:rPr>
          <w:rFonts w:asciiTheme="minorHAnsi" w:hAnsiTheme="minorHAnsi" w:cstheme="minorHAnsi"/>
          <w:color w:val="auto"/>
          <w:sz w:val="24"/>
          <w:lang w:val="fr-FR"/>
        </w:rPr>
        <w:t>ivrable attendu</w:t>
      </w:r>
    </w:p>
    <w:p w14:paraId="42074465" w14:textId="77777777" w:rsidR="00C756AD" w:rsidRPr="00C5520A" w:rsidRDefault="00C756AD" w:rsidP="00051C8B">
      <w:pPr>
        <w:jc w:val="both"/>
        <w:rPr>
          <w:rFonts w:asciiTheme="minorHAnsi" w:hAnsiTheme="minorHAnsi" w:cstheme="minorHAnsi"/>
          <w:sz w:val="22"/>
          <w:szCs w:val="22"/>
          <w:lang w:val="fr-FR"/>
        </w:rPr>
      </w:pPr>
    </w:p>
    <w:p w14:paraId="6FB481D3" w14:textId="7AE56E24" w:rsidR="004B3D97" w:rsidRDefault="004B3D97" w:rsidP="00051C8B">
      <w:pPr>
        <w:jc w:val="both"/>
        <w:rPr>
          <w:rFonts w:asciiTheme="minorHAnsi" w:hAnsiTheme="minorHAnsi" w:cstheme="minorHAnsi"/>
          <w:sz w:val="22"/>
          <w:szCs w:val="22"/>
          <w:lang w:val="fr-FR"/>
        </w:rPr>
      </w:pPr>
    </w:p>
    <w:p w14:paraId="4F65E788" w14:textId="77777777" w:rsidR="00635C70" w:rsidRDefault="00635C70" w:rsidP="00894E53">
      <w:pPr>
        <w:jc w:val="both"/>
        <w:rPr>
          <w:rFonts w:asciiTheme="minorHAnsi" w:hAnsiTheme="minorHAnsi" w:cstheme="minorHAnsi"/>
          <w:b/>
          <w:bCs/>
          <w:color w:val="000000" w:themeColor="text1"/>
          <w:sz w:val="22"/>
          <w:szCs w:val="22"/>
          <w:lang w:val="fr-FR"/>
        </w:rPr>
      </w:pPr>
    </w:p>
    <w:p w14:paraId="24A5763E" w14:textId="322C3BD4" w:rsidR="00894E53" w:rsidRPr="00894E53" w:rsidRDefault="00894E53" w:rsidP="00B5033B">
      <w:pPr>
        <w:jc w:val="center"/>
        <w:rPr>
          <w:rFonts w:asciiTheme="minorHAnsi" w:hAnsiTheme="minorHAnsi" w:cstheme="minorHAnsi"/>
          <w:b/>
          <w:bCs/>
          <w:color w:val="000000" w:themeColor="text1"/>
          <w:sz w:val="24"/>
          <w:szCs w:val="24"/>
          <w:lang w:val="fr-FR"/>
        </w:rPr>
      </w:pPr>
      <w:r w:rsidRPr="00894E53">
        <w:rPr>
          <w:rFonts w:asciiTheme="minorHAnsi" w:hAnsiTheme="minorHAnsi" w:cstheme="minorHAnsi"/>
          <w:b/>
          <w:bCs/>
          <w:color w:val="000000" w:themeColor="text1"/>
          <w:sz w:val="24"/>
          <w:szCs w:val="24"/>
          <w:highlight w:val="yellow"/>
          <w:bdr w:val="single" w:sz="4" w:space="0" w:color="auto"/>
          <w:lang w:val="fr-FR"/>
        </w:rPr>
        <w:t xml:space="preserve"> Scénario métier Déménageur-</w:t>
      </w:r>
      <w:proofErr w:type="spellStart"/>
      <w:r w:rsidRPr="00894E53">
        <w:rPr>
          <w:rFonts w:asciiTheme="minorHAnsi" w:hAnsiTheme="minorHAnsi" w:cstheme="minorHAnsi"/>
          <w:b/>
          <w:bCs/>
          <w:color w:val="000000" w:themeColor="text1"/>
          <w:sz w:val="24"/>
          <w:szCs w:val="24"/>
          <w:highlight w:val="yellow"/>
          <w:bdr w:val="single" w:sz="4" w:space="0" w:color="auto"/>
          <w:lang w:val="fr-FR"/>
        </w:rPr>
        <w:t>euse</w:t>
      </w:r>
      <w:proofErr w:type="spellEnd"/>
    </w:p>
    <w:p w14:paraId="74A58E74" w14:textId="77777777" w:rsidR="00B5033B" w:rsidRDefault="00B5033B" w:rsidP="00B5033B">
      <w:pPr>
        <w:jc w:val="both"/>
        <w:rPr>
          <w:rFonts w:asciiTheme="minorHAnsi" w:hAnsiTheme="minorHAnsi" w:cstheme="minorHAnsi"/>
          <w:b/>
          <w:bCs/>
          <w:color w:val="000000" w:themeColor="text1"/>
          <w:sz w:val="22"/>
          <w:szCs w:val="22"/>
          <w:lang w:val="fr-FR"/>
        </w:rPr>
      </w:pPr>
    </w:p>
    <w:p w14:paraId="1AF8DA39" w14:textId="12CD9A4F" w:rsidR="00B5033B" w:rsidRPr="00B5033B" w:rsidRDefault="00B5033B" w:rsidP="00B5033B">
      <w:pPr>
        <w:jc w:val="both"/>
        <w:rPr>
          <w:rFonts w:asciiTheme="minorHAnsi" w:hAnsiTheme="minorHAnsi" w:cstheme="minorHAnsi"/>
          <w:b/>
          <w:bCs/>
          <w:color w:val="000000" w:themeColor="text1"/>
          <w:sz w:val="22"/>
          <w:szCs w:val="22"/>
          <w:lang w:val="fr-FR"/>
        </w:rPr>
      </w:pPr>
      <w:r w:rsidRPr="00B5033B">
        <w:rPr>
          <w:rFonts w:asciiTheme="minorHAnsi" w:hAnsiTheme="minorHAnsi" w:cstheme="minorHAnsi"/>
          <w:b/>
          <w:bCs/>
          <w:color w:val="000000" w:themeColor="text1"/>
          <w:sz w:val="22"/>
          <w:szCs w:val="22"/>
          <w:lang w:val="fr-FR"/>
        </w:rPr>
        <w:t xml:space="preserve">Création d’un scénario permettant à une personne d’être immergée dans le métier de déménageur. </w:t>
      </w:r>
    </w:p>
    <w:p w14:paraId="57D88D41"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Le préambule est de partir de l’affiche schéma des métiers et de faire en sorte que le candidat fasse un zoom sur le déménagement.</w:t>
      </w:r>
    </w:p>
    <w:p w14:paraId="29AFDA92"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L’objectif : immersion de l’utilisateur dans le métier de déménageur selon un déroulé et qu’il soit acteur afin de mieux en appréhender le quotidien tout en rendant le métier attractif et en insistant sur son aspect technique et relationnel.</w:t>
      </w:r>
    </w:p>
    <w:p w14:paraId="5A60D25A" w14:textId="07903A7E" w:rsidR="00B5033B" w:rsidRPr="00887A5B" w:rsidRDefault="00B5033B" w:rsidP="00B5033B">
      <w:pPr>
        <w:jc w:val="both"/>
        <w:rPr>
          <w:rFonts w:asciiTheme="minorHAnsi" w:hAnsiTheme="minorHAnsi" w:cstheme="minorHAnsi"/>
          <w:color w:val="000000" w:themeColor="text1"/>
          <w:sz w:val="22"/>
          <w:szCs w:val="22"/>
          <w:u w:val="single"/>
          <w:lang w:val="fr-FR"/>
        </w:rPr>
      </w:pPr>
      <w:r w:rsidRPr="00887A5B">
        <w:rPr>
          <w:rFonts w:asciiTheme="minorHAnsi" w:hAnsiTheme="minorHAnsi" w:cstheme="minorHAnsi"/>
          <w:color w:val="000000" w:themeColor="text1"/>
          <w:sz w:val="22"/>
          <w:szCs w:val="22"/>
          <w:u w:val="single"/>
          <w:lang w:val="fr-FR"/>
        </w:rPr>
        <w:t>Toute action de manutention est à proscrire</w:t>
      </w:r>
      <w:r w:rsidR="00887A5B">
        <w:rPr>
          <w:rFonts w:asciiTheme="minorHAnsi" w:hAnsiTheme="minorHAnsi" w:cstheme="minorHAnsi"/>
          <w:color w:val="000000" w:themeColor="text1"/>
          <w:sz w:val="22"/>
          <w:szCs w:val="22"/>
          <w:u w:val="single"/>
          <w:lang w:val="fr-FR"/>
        </w:rPr>
        <w:t>.</w:t>
      </w:r>
    </w:p>
    <w:p w14:paraId="4F72B331" w14:textId="77777777" w:rsidR="00B5033B" w:rsidRPr="00B5033B" w:rsidRDefault="00B5033B" w:rsidP="00B5033B">
      <w:pPr>
        <w:jc w:val="both"/>
        <w:rPr>
          <w:rFonts w:asciiTheme="minorHAnsi" w:hAnsiTheme="minorHAnsi" w:cstheme="minorHAnsi"/>
          <w:bCs/>
          <w:color w:val="000000" w:themeColor="text1"/>
          <w:sz w:val="22"/>
          <w:szCs w:val="22"/>
          <w:lang w:val="fr-FR"/>
        </w:rPr>
      </w:pPr>
    </w:p>
    <w:p w14:paraId="7E51393C"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Il faudrait filmer un camion avec le monte meubles à l’arrière du véhicule, avec une équipe de 3 personnes à l’intérieur, arrêté devant un immeuble pour mettre en avant le travail d’équipe.</w:t>
      </w:r>
    </w:p>
    <w:p w14:paraId="0D0DBC38" w14:textId="77777777" w:rsidR="00B5033B" w:rsidRPr="00B5033B" w:rsidRDefault="00B5033B" w:rsidP="00B5033B">
      <w:pPr>
        <w:jc w:val="both"/>
        <w:rPr>
          <w:rFonts w:asciiTheme="minorHAnsi" w:hAnsiTheme="minorHAnsi" w:cstheme="minorHAnsi"/>
          <w:bCs/>
          <w:color w:val="000000" w:themeColor="text1"/>
          <w:sz w:val="22"/>
          <w:szCs w:val="22"/>
          <w:lang w:val="fr-FR"/>
        </w:rPr>
      </w:pPr>
    </w:p>
    <w:p w14:paraId="62FA68EA" w14:textId="77777777" w:rsidR="00B5033B" w:rsidRPr="00B5033B" w:rsidRDefault="00B5033B" w:rsidP="00B5033B">
      <w:pPr>
        <w:jc w:val="both"/>
        <w:rPr>
          <w:rFonts w:asciiTheme="minorHAnsi" w:hAnsiTheme="minorHAnsi" w:cstheme="minorHAnsi"/>
          <w:b/>
          <w:bCs/>
          <w:color w:val="000000" w:themeColor="text1"/>
          <w:sz w:val="22"/>
          <w:szCs w:val="22"/>
          <w:lang w:val="fr-FR"/>
        </w:rPr>
      </w:pPr>
      <w:r w:rsidRPr="00B5033B">
        <w:rPr>
          <w:rFonts w:asciiTheme="minorHAnsi" w:hAnsiTheme="minorHAnsi" w:cstheme="minorHAnsi"/>
          <w:b/>
          <w:bCs/>
          <w:color w:val="000000" w:themeColor="text1"/>
          <w:sz w:val="22"/>
          <w:szCs w:val="22"/>
          <w:u w:val="single"/>
          <w:lang w:val="fr-FR"/>
        </w:rPr>
        <w:t>Départ du scénario</w:t>
      </w:r>
      <w:r w:rsidRPr="00B5033B">
        <w:rPr>
          <w:rFonts w:asciiTheme="minorHAnsi" w:hAnsiTheme="minorHAnsi" w:cstheme="minorHAnsi"/>
          <w:b/>
          <w:bCs/>
          <w:color w:val="000000" w:themeColor="text1"/>
          <w:sz w:val="22"/>
          <w:szCs w:val="22"/>
          <w:lang w:val="fr-FR"/>
        </w:rPr>
        <w:t> :</w:t>
      </w:r>
    </w:p>
    <w:p w14:paraId="3B97B82B"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La personne qui va mettre le casque de réalité virtuelle se trouve sur le parking de l’entreprise de déménagement et effectue les vérifications de sécurité du véhicule avant de monter dedans et y insérer le chronotachygraphe et mettre le contact (mettre en avant le volet conducteur du métier).</w:t>
      </w:r>
    </w:p>
    <w:p w14:paraId="46811752"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La personne est ensuite « transportée » chez le client ; Une voix off précise que l'on prend la place du chef d'équipe pour aller sonner à la porte et rencontrer le client qui attend l'équipe. </w:t>
      </w:r>
    </w:p>
    <w:p w14:paraId="61688C7D"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La porte s'ouvre et le client apparaît. </w:t>
      </w:r>
    </w:p>
    <w:p w14:paraId="02E2803D" w14:textId="77777777" w:rsidR="00B5033B" w:rsidRPr="00B5033B" w:rsidRDefault="00B5033B" w:rsidP="00B5033B">
      <w:pPr>
        <w:jc w:val="both"/>
        <w:rPr>
          <w:rFonts w:asciiTheme="minorHAnsi" w:hAnsiTheme="minorHAnsi" w:cstheme="minorHAnsi"/>
          <w:bCs/>
          <w:color w:val="000000" w:themeColor="text1"/>
          <w:sz w:val="22"/>
          <w:szCs w:val="22"/>
          <w:lang w:val="fr-FR"/>
        </w:rPr>
      </w:pPr>
    </w:p>
    <w:p w14:paraId="465E5C0E" w14:textId="716A45D1"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
          <w:bCs/>
          <w:color w:val="000000" w:themeColor="text1"/>
          <w:sz w:val="22"/>
          <w:szCs w:val="22"/>
          <w:lang w:val="fr-FR"/>
        </w:rPr>
        <w:t>Séquence N°</w:t>
      </w:r>
      <w:r w:rsidR="002B69ED" w:rsidRPr="00B5033B">
        <w:rPr>
          <w:rFonts w:asciiTheme="minorHAnsi" w:hAnsiTheme="minorHAnsi" w:cstheme="minorHAnsi"/>
          <w:b/>
          <w:bCs/>
          <w:color w:val="000000" w:themeColor="text1"/>
          <w:sz w:val="22"/>
          <w:szCs w:val="22"/>
          <w:lang w:val="fr-FR"/>
        </w:rPr>
        <w:t>1</w:t>
      </w:r>
      <w:r w:rsidR="002B69ED" w:rsidRPr="00B5033B">
        <w:rPr>
          <w:rFonts w:asciiTheme="minorHAnsi" w:hAnsiTheme="minorHAnsi" w:cstheme="minorHAnsi"/>
          <w:bCs/>
          <w:color w:val="000000" w:themeColor="text1"/>
          <w:sz w:val="22"/>
          <w:szCs w:val="22"/>
          <w:lang w:val="fr-FR"/>
        </w:rPr>
        <w:t xml:space="preserve"> :</w:t>
      </w:r>
      <w:r w:rsidRPr="00B5033B">
        <w:rPr>
          <w:rFonts w:asciiTheme="minorHAnsi" w:hAnsiTheme="minorHAnsi" w:cstheme="minorHAnsi"/>
          <w:bCs/>
          <w:color w:val="000000" w:themeColor="text1"/>
          <w:sz w:val="22"/>
          <w:szCs w:val="22"/>
          <w:lang w:val="fr-FR"/>
        </w:rPr>
        <w:t xml:space="preserve"> Accueil avec poignée de mains et sourires. On entend une voix off qui explique qu'avant de commencer le déménagement, il va y avoir la "prise en compte du travail à réaliser" afin de s'assurer de la conformité avec le document établis en amont.</w:t>
      </w:r>
    </w:p>
    <w:p w14:paraId="2CFE7243"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Ils arrivent dans une pièce et le chef d'équipe montre à l'aide d'un laser les objets à emporter ou à emballer. Peut-être qu'il serait intéressant de faire à minima au moins deux/trois pièces.</w:t>
      </w:r>
    </w:p>
    <w:p w14:paraId="38723168"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Tout est conforme, l'équipe de déménagement va pouvoir commencer.</w:t>
      </w:r>
    </w:p>
    <w:p w14:paraId="0FDE3E0C" w14:textId="77777777" w:rsidR="00B5033B" w:rsidRPr="00B5033B" w:rsidRDefault="00B5033B" w:rsidP="00B5033B">
      <w:pPr>
        <w:jc w:val="both"/>
        <w:rPr>
          <w:rFonts w:asciiTheme="minorHAnsi" w:hAnsiTheme="minorHAnsi" w:cstheme="minorHAnsi"/>
          <w:b/>
          <w:bCs/>
          <w:color w:val="000000" w:themeColor="text1"/>
          <w:sz w:val="22"/>
          <w:szCs w:val="22"/>
          <w:lang w:val="fr-FR"/>
        </w:rPr>
      </w:pPr>
      <w:r w:rsidRPr="00B5033B">
        <w:rPr>
          <w:rFonts w:asciiTheme="minorHAnsi" w:hAnsiTheme="minorHAnsi" w:cstheme="minorHAnsi"/>
          <w:b/>
          <w:bCs/>
          <w:color w:val="000000" w:themeColor="text1"/>
          <w:sz w:val="22"/>
          <w:szCs w:val="22"/>
          <w:lang w:val="fr-FR"/>
        </w:rPr>
        <w:t>Fin de la 1ère séquence.</w:t>
      </w:r>
    </w:p>
    <w:p w14:paraId="5BFF0EFA" w14:textId="77777777" w:rsidR="00B5033B" w:rsidRPr="00B5033B" w:rsidRDefault="00B5033B" w:rsidP="00B5033B">
      <w:pPr>
        <w:jc w:val="both"/>
        <w:rPr>
          <w:rFonts w:asciiTheme="minorHAnsi" w:hAnsiTheme="minorHAnsi" w:cstheme="minorHAnsi"/>
          <w:b/>
          <w:bCs/>
          <w:color w:val="000000" w:themeColor="text1"/>
          <w:sz w:val="22"/>
          <w:szCs w:val="22"/>
          <w:lang w:val="fr-FR"/>
        </w:rPr>
      </w:pPr>
    </w:p>
    <w:p w14:paraId="62EE64A2" w14:textId="61EC4959"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
          <w:bCs/>
          <w:color w:val="000000" w:themeColor="text1"/>
          <w:sz w:val="22"/>
          <w:szCs w:val="22"/>
          <w:lang w:val="fr-FR"/>
        </w:rPr>
        <w:t>Séquence N°</w:t>
      </w:r>
      <w:r w:rsidR="00AB1B9F" w:rsidRPr="00B5033B">
        <w:rPr>
          <w:rFonts w:asciiTheme="minorHAnsi" w:hAnsiTheme="minorHAnsi" w:cstheme="minorHAnsi"/>
          <w:b/>
          <w:bCs/>
          <w:color w:val="000000" w:themeColor="text1"/>
          <w:sz w:val="22"/>
          <w:szCs w:val="22"/>
          <w:lang w:val="fr-FR"/>
        </w:rPr>
        <w:t>2 :</w:t>
      </w:r>
      <w:r w:rsidRPr="00B5033B">
        <w:rPr>
          <w:rFonts w:asciiTheme="minorHAnsi" w:hAnsiTheme="minorHAnsi" w:cstheme="minorHAnsi"/>
          <w:b/>
          <w:bCs/>
          <w:color w:val="000000" w:themeColor="text1"/>
          <w:sz w:val="22"/>
          <w:szCs w:val="22"/>
          <w:lang w:val="fr-FR"/>
        </w:rPr>
        <w:t> </w:t>
      </w:r>
      <w:r w:rsidRPr="00B5033B">
        <w:rPr>
          <w:rFonts w:asciiTheme="minorHAnsi" w:hAnsiTheme="minorHAnsi" w:cstheme="minorHAnsi"/>
          <w:bCs/>
          <w:color w:val="000000" w:themeColor="text1"/>
          <w:sz w:val="22"/>
          <w:szCs w:val="22"/>
          <w:lang w:val="fr-FR"/>
        </w:rPr>
        <w:t xml:space="preserve">Un voix off précise que la personne va maintenant aller installer le monte meuble et explique les différentes étapes à </w:t>
      </w:r>
      <w:r w:rsidR="00AB1B9F" w:rsidRPr="00B5033B">
        <w:rPr>
          <w:rFonts w:asciiTheme="minorHAnsi" w:hAnsiTheme="minorHAnsi" w:cstheme="minorHAnsi"/>
          <w:bCs/>
          <w:color w:val="000000" w:themeColor="text1"/>
          <w:sz w:val="22"/>
          <w:szCs w:val="22"/>
          <w:lang w:val="fr-FR"/>
        </w:rPr>
        <w:t>réaliser :</w:t>
      </w:r>
      <w:r w:rsidRPr="00B5033B">
        <w:rPr>
          <w:rFonts w:asciiTheme="minorHAnsi" w:hAnsiTheme="minorHAnsi" w:cstheme="minorHAnsi"/>
          <w:bCs/>
          <w:color w:val="000000" w:themeColor="text1"/>
          <w:sz w:val="22"/>
          <w:szCs w:val="22"/>
          <w:lang w:val="fr-FR"/>
        </w:rPr>
        <w:t> </w:t>
      </w:r>
    </w:p>
    <w:p w14:paraId="6E97968E"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1.Il faut d'abord baliser avec des plots tout autour du monte meuble pour éviter que quelqu'un ne passe dessous l'échelle qui sera déployée ou ne s'approche trop près.</w:t>
      </w:r>
    </w:p>
    <w:p w14:paraId="4877C184"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 xml:space="preserve">2.Puis la voix précise qu'il faut maintenant stabiliser l'appareil en actionnant les pieds du monte meuble. </w:t>
      </w:r>
      <w:r w:rsidRPr="00B5033B">
        <w:rPr>
          <w:rFonts w:asciiTheme="minorHAnsi" w:hAnsiTheme="minorHAnsi" w:cstheme="minorHAnsi"/>
          <w:bCs/>
          <w:i/>
          <w:color w:val="000000" w:themeColor="text1"/>
          <w:sz w:val="22"/>
          <w:szCs w:val="22"/>
          <w:lang w:val="fr-FR"/>
        </w:rPr>
        <w:t xml:space="preserve">(Aller voir une vidéo sur </w:t>
      </w:r>
      <w:proofErr w:type="spellStart"/>
      <w:r w:rsidRPr="00B5033B">
        <w:rPr>
          <w:rFonts w:asciiTheme="minorHAnsi" w:hAnsiTheme="minorHAnsi" w:cstheme="minorHAnsi"/>
          <w:bCs/>
          <w:i/>
          <w:color w:val="000000" w:themeColor="text1"/>
          <w:sz w:val="22"/>
          <w:szCs w:val="22"/>
          <w:lang w:val="fr-FR"/>
        </w:rPr>
        <w:t>Youtube</w:t>
      </w:r>
      <w:proofErr w:type="spellEnd"/>
      <w:r w:rsidRPr="00B5033B">
        <w:rPr>
          <w:rFonts w:asciiTheme="minorHAnsi" w:hAnsiTheme="minorHAnsi" w:cstheme="minorHAnsi"/>
          <w:bCs/>
          <w:i/>
          <w:color w:val="000000" w:themeColor="text1"/>
          <w:sz w:val="22"/>
          <w:szCs w:val="22"/>
          <w:lang w:val="fr-FR"/>
        </w:rPr>
        <w:t xml:space="preserve"> qui montre comment l'on s'y prend)</w:t>
      </w:r>
      <w:r w:rsidRPr="00B5033B">
        <w:rPr>
          <w:rFonts w:asciiTheme="minorHAnsi" w:hAnsiTheme="minorHAnsi" w:cstheme="minorHAnsi"/>
          <w:bCs/>
          <w:color w:val="000000" w:themeColor="text1"/>
          <w:sz w:val="22"/>
          <w:szCs w:val="22"/>
          <w:lang w:val="fr-FR"/>
        </w:rPr>
        <w:t>.</w:t>
      </w:r>
    </w:p>
    <w:p w14:paraId="3547CF94" w14:textId="66897C48"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 xml:space="preserve">3.Puis la voix off explique qu'il faut déployer </w:t>
      </w:r>
      <w:r w:rsidR="00AB1B9F" w:rsidRPr="00B5033B">
        <w:rPr>
          <w:rFonts w:asciiTheme="minorHAnsi" w:hAnsiTheme="minorHAnsi" w:cstheme="minorHAnsi"/>
          <w:bCs/>
          <w:color w:val="000000" w:themeColor="text1"/>
          <w:sz w:val="22"/>
          <w:szCs w:val="22"/>
          <w:lang w:val="fr-FR"/>
        </w:rPr>
        <w:t>l’échelle :</w:t>
      </w:r>
      <w:r w:rsidRPr="00B5033B">
        <w:rPr>
          <w:rFonts w:asciiTheme="minorHAnsi" w:hAnsiTheme="minorHAnsi" w:cstheme="minorHAnsi"/>
          <w:bCs/>
          <w:color w:val="000000" w:themeColor="text1"/>
          <w:sz w:val="22"/>
          <w:szCs w:val="22"/>
          <w:lang w:val="fr-FR"/>
        </w:rPr>
        <w:t> on élève l’échelle, on la fait pivoter pour qu'elle se déploie et prend appui sur le rebord de la fenêtre ou du balcon du 2e étage.</w:t>
      </w:r>
    </w:p>
    <w:p w14:paraId="1EF32674"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 xml:space="preserve">4.Enfin, on appuie sur la télécommande qui fait monter le plateau et apparaît à la fenêtre un déménageur avec un carton dans les bras. </w:t>
      </w:r>
    </w:p>
    <w:p w14:paraId="7116E0C4"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Comme cela on comprend que c'est pour le mettre sur le monte meuble.</w:t>
      </w:r>
    </w:p>
    <w:p w14:paraId="0AD29980" w14:textId="77777777" w:rsidR="002B69ED" w:rsidRPr="00B5033B" w:rsidRDefault="002B69ED" w:rsidP="002B69ED">
      <w:pPr>
        <w:jc w:val="both"/>
        <w:rPr>
          <w:rFonts w:asciiTheme="minorHAnsi" w:hAnsiTheme="minorHAnsi" w:cstheme="minorHAnsi"/>
          <w:b/>
          <w:bCs/>
          <w:color w:val="000000" w:themeColor="text1"/>
          <w:sz w:val="22"/>
          <w:szCs w:val="22"/>
          <w:lang w:val="fr-FR"/>
        </w:rPr>
      </w:pPr>
      <w:r w:rsidRPr="00B5033B">
        <w:rPr>
          <w:rFonts w:asciiTheme="minorHAnsi" w:hAnsiTheme="minorHAnsi" w:cstheme="minorHAnsi"/>
          <w:b/>
          <w:bCs/>
          <w:color w:val="000000" w:themeColor="text1"/>
          <w:sz w:val="22"/>
          <w:szCs w:val="22"/>
          <w:lang w:val="fr-FR"/>
        </w:rPr>
        <w:t>Fin de la séquence.</w:t>
      </w:r>
    </w:p>
    <w:p w14:paraId="15B9BAFD" w14:textId="77777777" w:rsidR="00B5033B" w:rsidRPr="00B5033B" w:rsidRDefault="00B5033B" w:rsidP="00B5033B">
      <w:pPr>
        <w:jc w:val="both"/>
        <w:rPr>
          <w:rFonts w:asciiTheme="minorHAnsi" w:hAnsiTheme="minorHAnsi" w:cstheme="minorHAnsi"/>
          <w:bCs/>
          <w:color w:val="000000" w:themeColor="text1"/>
          <w:sz w:val="22"/>
          <w:szCs w:val="22"/>
          <w:lang w:val="fr-FR"/>
        </w:rPr>
      </w:pPr>
    </w:p>
    <w:p w14:paraId="11473216" w14:textId="07088953"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
          <w:bCs/>
          <w:color w:val="000000" w:themeColor="text1"/>
          <w:sz w:val="22"/>
          <w:szCs w:val="22"/>
          <w:lang w:val="fr-FR"/>
        </w:rPr>
        <w:lastRenderedPageBreak/>
        <w:t>Séquence N°</w:t>
      </w:r>
      <w:r w:rsidR="00AB1B9F" w:rsidRPr="00B5033B">
        <w:rPr>
          <w:rFonts w:asciiTheme="minorHAnsi" w:hAnsiTheme="minorHAnsi" w:cstheme="minorHAnsi"/>
          <w:b/>
          <w:bCs/>
          <w:color w:val="000000" w:themeColor="text1"/>
          <w:sz w:val="22"/>
          <w:szCs w:val="22"/>
          <w:lang w:val="fr-FR"/>
        </w:rPr>
        <w:t>3 :</w:t>
      </w:r>
      <w:r w:rsidRPr="00B5033B">
        <w:rPr>
          <w:rFonts w:asciiTheme="minorHAnsi" w:hAnsiTheme="minorHAnsi" w:cstheme="minorHAnsi"/>
          <w:bCs/>
          <w:color w:val="000000" w:themeColor="text1"/>
          <w:sz w:val="22"/>
          <w:szCs w:val="22"/>
          <w:lang w:val="fr-FR"/>
        </w:rPr>
        <w:t> La voix off précise maintenant que l'on prend la place d'un déménageur qui va emballer de la vaisselle et ranger des habits. On balaye la pièce afin de monter quelques outils d'aide au déménagement comme une paire de ventouses et/ou un plateau à roulettes.</w:t>
      </w:r>
    </w:p>
    <w:p w14:paraId="735935FA"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Puis on voit la valise rouge garnie de mousse qui va servir à mettre la vaisselle. On fait prendre quelques objets pour les placer dans la valise. Puis la personne ferme la valise.</w:t>
      </w:r>
    </w:p>
    <w:p w14:paraId="4078BCAB"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Ensuite, la voix précise qu'il faut maintenant ranger les habits dans une penderie en carton.  La personne fait l'exercice de transfert de l'armoire à la penderie en carton.</w:t>
      </w:r>
    </w:p>
    <w:p w14:paraId="72EAC7E8" w14:textId="77777777" w:rsidR="00B5033B" w:rsidRPr="00B5033B" w:rsidRDefault="00B5033B" w:rsidP="00B5033B">
      <w:pPr>
        <w:jc w:val="both"/>
        <w:rPr>
          <w:rFonts w:asciiTheme="minorHAnsi" w:hAnsiTheme="minorHAnsi" w:cstheme="minorHAnsi"/>
          <w:b/>
          <w:bCs/>
          <w:color w:val="000000" w:themeColor="text1"/>
          <w:sz w:val="22"/>
          <w:szCs w:val="22"/>
          <w:lang w:val="fr-FR"/>
        </w:rPr>
      </w:pPr>
      <w:r w:rsidRPr="00B5033B">
        <w:rPr>
          <w:rFonts w:asciiTheme="minorHAnsi" w:hAnsiTheme="minorHAnsi" w:cstheme="minorHAnsi"/>
          <w:b/>
          <w:bCs/>
          <w:color w:val="000000" w:themeColor="text1"/>
          <w:sz w:val="22"/>
          <w:szCs w:val="22"/>
          <w:lang w:val="fr-FR"/>
        </w:rPr>
        <w:t>Fin de la séquence.</w:t>
      </w:r>
    </w:p>
    <w:p w14:paraId="3403FCAD" w14:textId="77777777" w:rsidR="00B5033B" w:rsidRPr="00B5033B" w:rsidRDefault="00B5033B" w:rsidP="00B5033B">
      <w:pPr>
        <w:jc w:val="both"/>
        <w:rPr>
          <w:rFonts w:asciiTheme="minorHAnsi" w:hAnsiTheme="minorHAnsi" w:cstheme="minorHAnsi"/>
          <w:b/>
          <w:bCs/>
          <w:color w:val="000000" w:themeColor="text1"/>
          <w:sz w:val="22"/>
          <w:szCs w:val="22"/>
          <w:lang w:val="fr-FR"/>
        </w:rPr>
      </w:pPr>
    </w:p>
    <w:p w14:paraId="18015A2F" w14:textId="001FB9B9"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
          <w:bCs/>
          <w:color w:val="000000" w:themeColor="text1"/>
          <w:sz w:val="22"/>
          <w:szCs w:val="22"/>
          <w:lang w:val="fr-FR"/>
        </w:rPr>
        <w:t>Séquence N°</w:t>
      </w:r>
      <w:r w:rsidR="00AB1B9F" w:rsidRPr="00B5033B">
        <w:rPr>
          <w:rFonts w:asciiTheme="minorHAnsi" w:hAnsiTheme="minorHAnsi" w:cstheme="minorHAnsi"/>
          <w:b/>
          <w:bCs/>
          <w:color w:val="000000" w:themeColor="text1"/>
          <w:sz w:val="22"/>
          <w:szCs w:val="22"/>
          <w:lang w:val="fr-FR"/>
        </w:rPr>
        <w:t>4</w:t>
      </w:r>
      <w:r w:rsidR="00AB1B9F" w:rsidRPr="00B5033B">
        <w:rPr>
          <w:rFonts w:asciiTheme="minorHAnsi" w:hAnsiTheme="minorHAnsi" w:cstheme="minorHAnsi"/>
          <w:bCs/>
          <w:color w:val="000000" w:themeColor="text1"/>
          <w:sz w:val="22"/>
          <w:szCs w:val="22"/>
          <w:lang w:val="fr-FR"/>
        </w:rPr>
        <w:t xml:space="preserve"> :</w:t>
      </w:r>
      <w:r w:rsidRPr="00B5033B">
        <w:rPr>
          <w:rFonts w:asciiTheme="minorHAnsi" w:hAnsiTheme="minorHAnsi" w:cstheme="minorHAnsi"/>
          <w:bCs/>
          <w:color w:val="000000" w:themeColor="text1"/>
          <w:sz w:val="22"/>
          <w:szCs w:val="22"/>
          <w:lang w:val="fr-FR"/>
        </w:rPr>
        <w:t xml:space="preserve"> La voix off précise que l'on prend maintenant la place du déménageur conducteur pour commencer à ranger du mobilier et des cartons dans le camion de déménagement un peu à la manière du jeu Tetris. </w:t>
      </w:r>
    </w:p>
    <w:p w14:paraId="06ED6EAE"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Il faut montrer 1 ou 2 meubles, plus le carton de penderie, plus la valise de vaisselle, plus 4 chaises mises 2/2.</w:t>
      </w:r>
    </w:p>
    <w:p w14:paraId="5DBBC620" w14:textId="38F7DEBF"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 xml:space="preserve">C'est à la personne de commencer à ranger </w:t>
      </w:r>
      <w:r w:rsidRPr="00B5033B">
        <w:rPr>
          <w:rFonts w:asciiTheme="minorHAnsi" w:hAnsiTheme="minorHAnsi" w:cstheme="minorHAnsi"/>
          <w:b/>
          <w:bCs/>
          <w:color w:val="000000" w:themeColor="text1"/>
          <w:sz w:val="22"/>
          <w:szCs w:val="22"/>
          <w:lang w:val="fr-FR"/>
        </w:rPr>
        <w:t xml:space="preserve">(suivant l’ordre de rangement des éléments </w:t>
      </w:r>
      <w:r>
        <w:rPr>
          <w:rFonts w:asciiTheme="minorHAnsi" w:hAnsiTheme="minorHAnsi" w:cstheme="minorHAnsi"/>
          <w:b/>
          <w:bCs/>
          <w:color w:val="000000" w:themeColor="text1"/>
          <w:sz w:val="22"/>
          <w:szCs w:val="22"/>
          <w:lang w:val="fr-FR"/>
        </w:rPr>
        <w:t>qui sera fourni au prestataire retenu</w:t>
      </w:r>
      <w:r w:rsidRPr="00B5033B">
        <w:rPr>
          <w:rFonts w:asciiTheme="minorHAnsi" w:hAnsiTheme="minorHAnsi" w:cstheme="minorHAnsi"/>
          <w:b/>
          <w:bCs/>
          <w:color w:val="000000" w:themeColor="text1"/>
          <w:sz w:val="22"/>
          <w:szCs w:val="22"/>
          <w:lang w:val="fr-FR"/>
        </w:rPr>
        <w:t>)</w:t>
      </w:r>
      <w:r w:rsidRPr="00B5033B">
        <w:rPr>
          <w:rFonts w:asciiTheme="minorHAnsi" w:hAnsiTheme="minorHAnsi" w:cstheme="minorHAnsi"/>
          <w:bCs/>
          <w:color w:val="000000" w:themeColor="text1"/>
          <w:sz w:val="22"/>
          <w:szCs w:val="22"/>
          <w:lang w:val="fr-FR"/>
        </w:rPr>
        <w:t>. Il n'y aura donc qu'une seule possibilité de rangement et que s'il commence par mal positionner, une croix apparaît avec soit une voix off soit du texte disant que ce n'est pas bon.</w:t>
      </w:r>
    </w:p>
    <w:p w14:paraId="07ACAD51" w14:textId="77777777" w:rsidR="00B5033B" w:rsidRPr="00B5033B" w:rsidRDefault="00B5033B" w:rsidP="00B5033B">
      <w:pPr>
        <w:jc w:val="both"/>
        <w:rPr>
          <w:rFonts w:asciiTheme="minorHAnsi" w:hAnsiTheme="minorHAnsi" w:cstheme="minorHAnsi"/>
          <w:bCs/>
          <w:color w:val="000000" w:themeColor="text1"/>
          <w:sz w:val="22"/>
          <w:szCs w:val="22"/>
          <w:lang w:val="fr-FR"/>
        </w:rPr>
      </w:pPr>
      <w:r w:rsidRPr="00B5033B">
        <w:rPr>
          <w:rFonts w:asciiTheme="minorHAnsi" w:hAnsiTheme="minorHAnsi" w:cstheme="minorHAnsi"/>
          <w:bCs/>
          <w:color w:val="000000" w:themeColor="text1"/>
          <w:sz w:val="22"/>
          <w:szCs w:val="22"/>
          <w:lang w:val="fr-FR"/>
        </w:rPr>
        <w:t>L'objectif est de montrer qu'il faut commencer par les éléments les plus lourds afin de mettre les plus « légers » au-dessus et rentabiliser tous les espaces disponibles.</w:t>
      </w:r>
    </w:p>
    <w:p w14:paraId="0681C14A" w14:textId="77777777" w:rsidR="00B5033B" w:rsidRPr="00B5033B" w:rsidRDefault="00B5033B" w:rsidP="00B5033B">
      <w:pPr>
        <w:jc w:val="both"/>
        <w:rPr>
          <w:rFonts w:asciiTheme="minorHAnsi" w:hAnsiTheme="minorHAnsi" w:cstheme="minorHAnsi"/>
          <w:bCs/>
          <w:color w:val="000000" w:themeColor="text1"/>
          <w:sz w:val="22"/>
          <w:szCs w:val="22"/>
          <w:lang w:val="fr-FR"/>
        </w:rPr>
      </w:pPr>
    </w:p>
    <w:p w14:paraId="3AE0E496" w14:textId="2944B511" w:rsidR="00B5033B" w:rsidRPr="00B5033B" w:rsidRDefault="00B5033B" w:rsidP="00B5033B">
      <w:pPr>
        <w:jc w:val="both"/>
        <w:rPr>
          <w:rFonts w:asciiTheme="minorHAnsi" w:hAnsiTheme="minorHAnsi" w:cstheme="minorHAnsi"/>
          <w:bCs/>
          <w:i/>
          <w:color w:val="000000" w:themeColor="text1"/>
          <w:sz w:val="22"/>
          <w:szCs w:val="22"/>
          <w:lang w:val="fr-FR"/>
        </w:rPr>
      </w:pPr>
      <w:r w:rsidRPr="00B5033B">
        <w:rPr>
          <w:rFonts w:asciiTheme="minorHAnsi" w:hAnsiTheme="minorHAnsi" w:cstheme="minorHAnsi"/>
          <w:b/>
          <w:bCs/>
          <w:color w:val="000000" w:themeColor="text1"/>
          <w:sz w:val="22"/>
          <w:szCs w:val="22"/>
          <w:lang w:val="fr-FR"/>
        </w:rPr>
        <w:t>Séquence N°</w:t>
      </w:r>
      <w:r w:rsidR="00AB1B9F" w:rsidRPr="00B5033B">
        <w:rPr>
          <w:rFonts w:asciiTheme="minorHAnsi" w:hAnsiTheme="minorHAnsi" w:cstheme="minorHAnsi"/>
          <w:b/>
          <w:bCs/>
          <w:color w:val="000000" w:themeColor="text1"/>
          <w:sz w:val="22"/>
          <w:szCs w:val="22"/>
          <w:lang w:val="fr-FR"/>
        </w:rPr>
        <w:t>5 :</w:t>
      </w:r>
      <w:r w:rsidRPr="00B5033B">
        <w:rPr>
          <w:rFonts w:asciiTheme="minorHAnsi" w:hAnsiTheme="minorHAnsi" w:cstheme="minorHAnsi"/>
          <w:b/>
          <w:bCs/>
          <w:color w:val="000000" w:themeColor="text1"/>
          <w:sz w:val="22"/>
          <w:szCs w:val="22"/>
          <w:lang w:val="fr-FR"/>
        </w:rPr>
        <w:t> </w:t>
      </w:r>
      <w:r w:rsidRPr="00B5033B">
        <w:rPr>
          <w:rFonts w:asciiTheme="minorHAnsi" w:hAnsiTheme="minorHAnsi" w:cstheme="minorHAnsi"/>
          <w:bCs/>
          <w:color w:val="000000" w:themeColor="text1"/>
          <w:sz w:val="22"/>
          <w:szCs w:val="22"/>
          <w:lang w:val="fr-FR"/>
        </w:rPr>
        <w:t xml:space="preserve">Ici, il n'y aura pas d'action. On voit le camion qui roule et une voix off qui dit : </w:t>
      </w:r>
      <w:r w:rsidRPr="00B5033B">
        <w:rPr>
          <w:rFonts w:asciiTheme="minorHAnsi" w:hAnsiTheme="minorHAnsi" w:cstheme="minorHAnsi"/>
          <w:bCs/>
          <w:i/>
          <w:color w:val="000000" w:themeColor="text1"/>
          <w:sz w:val="22"/>
          <w:szCs w:val="22"/>
          <w:lang w:val="fr-FR"/>
        </w:rPr>
        <w:t>"félicitations, vous avez terminé la première partie du déménagement. Tout le monde rentre chez soi et ce n'est que demain matin que vous prenez la route pour aller à la destination finale du déménagement. »</w:t>
      </w:r>
    </w:p>
    <w:p w14:paraId="6693B8AB" w14:textId="77777777" w:rsidR="00706F95" w:rsidRDefault="00706F95" w:rsidP="002F2401">
      <w:pPr>
        <w:jc w:val="both"/>
        <w:rPr>
          <w:rFonts w:asciiTheme="minorHAnsi" w:hAnsiTheme="minorHAnsi" w:cstheme="minorHAnsi"/>
          <w:sz w:val="22"/>
          <w:szCs w:val="22"/>
          <w:lang w:val="fr-FR"/>
        </w:rPr>
      </w:pPr>
    </w:p>
    <w:p w14:paraId="4C20734E" w14:textId="77777777" w:rsidR="00706F95" w:rsidRPr="00706F95" w:rsidRDefault="00706F95" w:rsidP="00A616AA">
      <w:pPr>
        <w:pStyle w:val="Titre3"/>
        <w:numPr>
          <w:ilvl w:val="1"/>
          <w:numId w:val="8"/>
        </w:numPr>
        <w:rPr>
          <w:rFonts w:asciiTheme="minorHAnsi" w:hAnsiTheme="minorHAnsi" w:cstheme="minorHAnsi"/>
          <w:color w:val="auto"/>
          <w:sz w:val="24"/>
          <w:lang w:val="fr-FR"/>
        </w:rPr>
      </w:pPr>
      <w:r w:rsidRPr="00706F95">
        <w:rPr>
          <w:rFonts w:asciiTheme="minorHAnsi" w:hAnsiTheme="minorHAnsi" w:cstheme="minorHAnsi"/>
          <w:color w:val="auto"/>
          <w:sz w:val="24"/>
          <w:lang w:val="fr-FR"/>
        </w:rPr>
        <w:t>Mise en œuvre et suivi des travaux</w:t>
      </w:r>
    </w:p>
    <w:p w14:paraId="13F4427E" w14:textId="77777777" w:rsidR="00706F95" w:rsidRPr="00706F95" w:rsidRDefault="00706F95" w:rsidP="00706F95">
      <w:pPr>
        <w:jc w:val="both"/>
        <w:rPr>
          <w:rFonts w:asciiTheme="minorHAnsi" w:hAnsiTheme="minorHAnsi" w:cstheme="minorHAnsi"/>
          <w:sz w:val="22"/>
          <w:szCs w:val="22"/>
          <w:lang w:val="fr-FR"/>
        </w:rPr>
      </w:pPr>
    </w:p>
    <w:p w14:paraId="1CA7965F" w14:textId="227D85F2" w:rsidR="00706F95" w:rsidRPr="003327C2" w:rsidRDefault="00706F95" w:rsidP="00706F95">
      <w:p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 xml:space="preserve">La maîtrise </w:t>
      </w:r>
      <w:r w:rsidR="001033DF" w:rsidRPr="003327C2">
        <w:rPr>
          <w:rFonts w:asciiTheme="minorHAnsi" w:hAnsiTheme="minorHAnsi" w:cstheme="minorHAnsi"/>
          <w:sz w:val="22"/>
          <w:szCs w:val="22"/>
          <w:lang w:val="fr-FR"/>
        </w:rPr>
        <w:t>d’ouvrage du projet sera assurée par le Comité de Suivi (</w:t>
      </w:r>
      <w:proofErr w:type="spellStart"/>
      <w:r w:rsidR="001033DF" w:rsidRPr="003327C2">
        <w:rPr>
          <w:rFonts w:asciiTheme="minorHAnsi" w:hAnsiTheme="minorHAnsi" w:cstheme="minorHAnsi"/>
          <w:sz w:val="22"/>
          <w:szCs w:val="22"/>
          <w:lang w:val="fr-FR"/>
        </w:rPr>
        <w:t>CoSui</w:t>
      </w:r>
      <w:proofErr w:type="spellEnd"/>
      <w:r w:rsidR="001033DF" w:rsidRPr="003327C2">
        <w:rPr>
          <w:rFonts w:asciiTheme="minorHAnsi" w:hAnsiTheme="minorHAnsi" w:cstheme="minorHAnsi"/>
          <w:sz w:val="22"/>
          <w:szCs w:val="22"/>
          <w:lang w:val="fr-FR"/>
        </w:rPr>
        <w:t>)</w:t>
      </w:r>
      <w:r w:rsidR="009A4D07" w:rsidRPr="003327C2">
        <w:rPr>
          <w:rFonts w:asciiTheme="minorHAnsi" w:hAnsiTheme="minorHAnsi" w:cstheme="minorHAnsi"/>
          <w:sz w:val="22"/>
          <w:szCs w:val="22"/>
          <w:lang w:val="fr-FR"/>
        </w:rPr>
        <w:t xml:space="preserve"> </w:t>
      </w:r>
      <w:r w:rsidR="001033DF" w:rsidRPr="003327C2">
        <w:rPr>
          <w:rFonts w:asciiTheme="minorHAnsi" w:hAnsiTheme="minorHAnsi" w:cstheme="minorHAnsi"/>
          <w:sz w:val="22"/>
          <w:szCs w:val="22"/>
          <w:lang w:val="fr-FR"/>
        </w:rPr>
        <w:t>constitué de représentants </w:t>
      </w:r>
      <w:r w:rsidR="00AB1B9F">
        <w:rPr>
          <w:rFonts w:asciiTheme="minorHAnsi" w:hAnsiTheme="minorHAnsi" w:cstheme="minorHAnsi"/>
          <w:sz w:val="22"/>
          <w:szCs w:val="22"/>
          <w:lang w:val="fr-FR"/>
        </w:rPr>
        <w:t>de l’AFT.</w:t>
      </w:r>
    </w:p>
    <w:p w14:paraId="6D21675D" w14:textId="77777777" w:rsidR="00A66584" w:rsidRPr="003327C2" w:rsidRDefault="00A66584" w:rsidP="00A66584">
      <w:pPr>
        <w:pStyle w:val="Paragraphedeliste"/>
        <w:jc w:val="both"/>
        <w:rPr>
          <w:rFonts w:asciiTheme="minorHAnsi" w:hAnsiTheme="minorHAnsi" w:cstheme="minorHAnsi"/>
          <w:sz w:val="22"/>
          <w:szCs w:val="22"/>
          <w:lang w:val="fr-FR"/>
        </w:rPr>
      </w:pPr>
    </w:p>
    <w:p w14:paraId="3587543F" w14:textId="5AB6C201" w:rsidR="00706F95" w:rsidRPr="003327C2" w:rsidRDefault="00250246" w:rsidP="00A616AA">
      <w:pPr>
        <w:pStyle w:val="Paragraphedeliste"/>
        <w:numPr>
          <w:ilvl w:val="0"/>
          <w:numId w:val="11"/>
        </w:num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C</w:t>
      </w:r>
      <w:r w:rsidR="001033DF" w:rsidRPr="003327C2">
        <w:rPr>
          <w:rFonts w:asciiTheme="minorHAnsi" w:hAnsiTheme="minorHAnsi" w:cstheme="minorHAnsi"/>
          <w:sz w:val="22"/>
          <w:szCs w:val="22"/>
          <w:lang w:val="fr-FR"/>
        </w:rPr>
        <w:t xml:space="preserve">haque étape des travaux </w:t>
      </w:r>
      <w:r w:rsidR="002B69ED">
        <w:rPr>
          <w:rFonts w:asciiTheme="minorHAnsi" w:hAnsiTheme="minorHAnsi" w:cstheme="minorHAnsi"/>
          <w:sz w:val="22"/>
          <w:szCs w:val="22"/>
          <w:lang w:val="fr-FR"/>
        </w:rPr>
        <w:t>du</w:t>
      </w:r>
      <w:r w:rsidR="001033DF" w:rsidRPr="003327C2">
        <w:rPr>
          <w:rFonts w:asciiTheme="minorHAnsi" w:hAnsiTheme="minorHAnsi" w:cstheme="minorHAnsi"/>
          <w:sz w:val="22"/>
          <w:szCs w:val="22"/>
          <w:lang w:val="fr-FR"/>
        </w:rPr>
        <w:t xml:space="preserve"> livrable fera l’objet d’une validation par le </w:t>
      </w:r>
      <w:proofErr w:type="spellStart"/>
      <w:r w:rsidR="001033DF" w:rsidRPr="003327C2">
        <w:rPr>
          <w:rFonts w:asciiTheme="minorHAnsi" w:hAnsiTheme="minorHAnsi" w:cstheme="minorHAnsi"/>
          <w:sz w:val="22"/>
          <w:szCs w:val="22"/>
          <w:lang w:val="fr-FR"/>
        </w:rPr>
        <w:t>CoSui</w:t>
      </w:r>
      <w:proofErr w:type="spellEnd"/>
      <w:r w:rsidRPr="003327C2">
        <w:rPr>
          <w:rFonts w:asciiTheme="minorHAnsi" w:hAnsiTheme="minorHAnsi" w:cstheme="minorHAnsi"/>
          <w:sz w:val="22"/>
          <w:szCs w:val="22"/>
          <w:lang w:val="fr-FR"/>
        </w:rPr>
        <w:t> ;</w:t>
      </w:r>
      <w:r w:rsidR="002B69ED">
        <w:rPr>
          <w:rFonts w:asciiTheme="minorHAnsi" w:hAnsiTheme="minorHAnsi" w:cstheme="minorHAnsi"/>
          <w:sz w:val="22"/>
          <w:szCs w:val="22"/>
          <w:lang w:val="fr-FR"/>
        </w:rPr>
        <w:t xml:space="preserve"> ce qui </w:t>
      </w:r>
      <w:r w:rsidRPr="003327C2">
        <w:rPr>
          <w:rFonts w:asciiTheme="minorHAnsi" w:hAnsiTheme="minorHAnsi" w:cstheme="minorHAnsi"/>
          <w:sz w:val="22"/>
          <w:szCs w:val="22"/>
          <w:lang w:val="fr-FR"/>
        </w:rPr>
        <w:t>nécessiter</w:t>
      </w:r>
      <w:r w:rsidR="002B69ED">
        <w:rPr>
          <w:rFonts w:asciiTheme="minorHAnsi" w:hAnsiTheme="minorHAnsi" w:cstheme="minorHAnsi"/>
          <w:sz w:val="22"/>
          <w:szCs w:val="22"/>
          <w:lang w:val="fr-FR"/>
        </w:rPr>
        <w:t>a</w:t>
      </w:r>
      <w:r w:rsidRPr="003327C2">
        <w:rPr>
          <w:rFonts w:asciiTheme="minorHAnsi" w:hAnsiTheme="minorHAnsi" w:cstheme="minorHAnsi"/>
          <w:sz w:val="22"/>
          <w:szCs w:val="22"/>
          <w:lang w:val="fr-FR"/>
        </w:rPr>
        <w:t xml:space="preserve"> la prévision de points d’étape réguliers entre le prestataire et les membres du </w:t>
      </w:r>
      <w:proofErr w:type="spellStart"/>
      <w:r w:rsidRPr="003327C2">
        <w:rPr>
          <w:rFonts w:asciiTheme="minorHAnsi" w:hAnsiTheme="minorHAnsi" w:cstheme="minorHAnsi"/>
          <w:sz w:val="22"/>
          <w:szCs w:val="22"/>
          <w:lang w:val="fr-FR"/>
        </w:rPr>
        <w:t>CoSui</w:t>
      </w:r>
      <w:proofErr w:type="spellEnd"/>
      <w:r w:rsidRPr="003327C2">
        <w:rPr>
          <w:lang w:val="fr-FR"/>
        </w:rPr>
        <w:t xml:space="preserve"> </w:t>
      </w:r>
      <w:r w:rsidRPr="003327C2">
        <w:rPr>
          <w:rFonts w:asciiTheme="minorHAnsi" w:hAnsiTheme="minorHAnsi" w:cstheme="minorHAnsi"/>
          <w:sz w:val="22"/>
          <w:szCs w:val="22"/>
          <w:lang w:val="fr-FR"/>
        </w:rPr>
        <w:t>tout au long du projet.</w:t>
      </w:r>
    </w:p>
    <w:p w14:paraId="66574F06" w14:textId="77777777" w:rsidR="00536219" w:rsidRPr="003327C2" w:rsidRDefault="00536219" w:rsidP="00536219">
      <w:pPr>
        <w:jc w:val="both"/>
        <w:rPr>
          <w:rFonts w:asciiTheme="minorHAnsi" w:hAnsiTheme="minorHAnsi" w:cstheme="minorHAnsi"/>
          <w:sz w:val="16"/>
          <w:szCs w:val="16"/>
          <w:lang w:val="fr-FR"/>
        </w:rPr>
      </w:pPr>
    </w:p>
    <w:p w14:paraId="36B86100" w14:textId="6EBCF434" w:rsidR="00F16C62" w:rsidRPr="003327C2" w:rsidRDefault="00536219" w:rsidP="00706F95">
      <w:p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A des fins de suivi opérationnel, des points intermédiaires sur l’avancement des travaux seront organisés entre l</w:t>
      </w:r>
      <w:r w:rsidR="007B2E23">
        <w:rPr>
          <w:rFonts w:asciiTheme="minorHAnsi" w:hAnsiTheme="minorHAnsi" w:cstheme="minorHAnsi"/>
          <w:sz w:val="22"/>
          <w:szCs w:val="22"/>
          <w:lang w:val="fr-FR"/>
        </w:rPr>
        <w:t>’AFT</w:t>
      </w:r>
      <w:r w:rsidRPr="003327C2">
        <w:rPr>
          <w:rFonts w:asciiTheme="minorHAnsi" w:hAnsiTheme="minorHAnsi" w:cstheme="minorHAnsi"/>
          <w:sz w:val="22"/>
          <w:szCs w:val="22"/>
          <w:lang w:val="fr-FR"/>
        </w:rPr>
        <w:t xml:space="preserve"> et le prestataire.</w:t>
      </w:r>
      <w:r w:rsidR="00F16C62" w:rsidRPr="003327C2">
        <w:rPr>
          <w:rFonts w:asciiTheme="minorHAnsi" w:hAnsiTheme="minorHAnsi" w:cstheme="minorHAnsi"/>
          <w:sz w:val="22"/>
          <w:szCs w:val="22"/>
          <w:lang w:val="fr-FR"/>
        </w:rPr>
        <w:t xml:space="preserve"> </w:t>
      </w:r>
    </w:p>
    <w:p w14:paraId="64CE05A2" w14:textId="77777777" w:rsidR="007B2E23" w:rsidRPr="003327C2" w:rsidRDefault="007B2E23" w:rsidP="002F2401">
      <w:pPr>
        <w:jc w:val="both"/>
        <w:rPr>
          <w:rFonts w:asciiTheme="minorHAnsi" w:hAnsiTheme="minorHAnsi" w:cstheme="minorHAnsi"/>
          <w:lang w:val="fr-FR"/>
        </w:rPr>
      </w:pPr>
    </w:p>
    <w:p w14:paraId="1E30AC3D" w14:textId="77777777" w:rsidR="00EF18D6" w:rsidRPr="001033DF" w:rsidRDefault="00DB6D84" w:rsidP="00A616AA">
      <w:pPr>
        <w:pStyle w:val="Titre3"/>
        <w:numPr>
          <w:ilvl w:val="1"/>
          <w:numId w:val="8"/>
        </w:numPr>
        <w:rPr>
          <w:rFonts w:asciiTheme="minorHAnsi" w:hAnsiTheme="minorHAnsi" w:cstheme="minorHAnsi"/>
          <w:color w:val="auto"/>
          <w:sz w:val="24"/>
          <w:lang w:val="fr-FR"/>
        </w:rPr>
      </w:pPr>
      <w:r w:rsidRPr="001033DF">
        <w:rPr>
          <w:rFonts w:asciiTheme="minorHAnsi" w:hAnsiTheme="minorHAnsi" w:cstheme="minorHAnsi"/>
          <w:color w:val="auto"/>
          <w:sz w:val="24"/>
          <w:lang w:val="fr-FR"/>
        </w:rPr>
        <w:t>Calendrier Prévisionnel</w:t>
      </w:r>
    </w:p>
    <w:p w14:paraId="4C4C58A8" w14:textId="77777777" w:rsidR="00DB6D84" w:rsidRPr="001033DF" w:rsidRDefault="00DB6D84" w:rsidP="00EF18D6">
      <w:pPr>
        <w:jc w:val="both"/>
        <w:rPr>
          <w:rFonts w:asciiTheme="minorHAnsi" w:hAnsiTheme="minorHAnsi" w:cstheme="minorHAnsi"/>
          <w:sz w:val="22"/>
          <w:szCs w:val="22"/>
          <w:lang w:val="fr-FR"/>
        </w:rPr>
      </w:pPr>
    </w:p>
    <w:p w14:paraId="27F1FD39" w14:textId="77777777" w:rsidR="001033DF" w:rsidRDefault="001033DF" w:rsidP="00EF18D6">
      <w:pPr>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Le calendrier prévisionnel du projet est le suivant : </w:t>
      </w:r>
    </w:p>
    <w:p w14:paraId="098C4588" w14:textId="77777777" w:rsidR="001033DF" w:rsidRDefault="001033DF" w:rsidP="00EF18D6">
      <w:pPr>
        <w:jc w:val="both"/>
        <w:rPr>
          <w:rFonts w:asciiTheme="minorHAnsi" w:hAnsiTheme="minorHAnsi" w:cstheme="minorHAnsi"/>
          <w:sz w:val="22"/>
          <w:szCs w:val="22"/>
          <w:lang w:val="fr-FR"/>
        </w:rPr>
      </w:pPr>
    </w:p>
    <w:p w14:paraId="6554335E" w14:textId="747DA96F" w:rsidR="001033DF" w:rsidRDefault="00F62857" w:rsidP="00A616AA">
      <w:pPr>
        <w:pStyle w:val="Paragraphedeliste"/>
        <w:numPr>
          <w:ilvl w:val="0"/>
          <w:numId w:val="9"/>
        </w:numPr>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Lancement de la consultation : </w:t>
      </w:r>
      <w:r w:rsidR="00AB1B9F">
        <w:rPr>
          <w:rFonts w:asciiTheme="minorHAnsi" w:hAnsiTheme="minorHAnsi" w:cstheme="minorHAnsi"/>
          <w:sz w:val="22"/>
          <w:szCs w:val="22"/>
          <w:lang w:val="fr-FR"/>
        </w:rPr>
        <w:t>10</w:t>
      </w:r>
      <w:r w:rsidR="007B2E23">
        <w:rPr>
          <w:rFonts w:asciiTheme="minorHAnsi" w:hAnsiTheme="minorHAnsi" w:cstheme="minorHAnsi"/>
          <w:sz w:val="22"/>
          <w:szCs w:val="22"/>
          <w:lang w:val="fr-FR"/>
        </w:rPr>
        <w:t xml:space="preserve"> </w:t>
      </w:r>
      <w:r w:rsidR="00AB1B9F">
        <w:rPr>
          <w:rFonts w:asciiTheme="minorHAnsi" w:hAnsiTheme="minorHAnsi" w:cstheme="minorHAnsi"/>
          <w:sz w:val="22"/>
          <w:szCs w:val="22"/>
          <w:lang w:val="fr-FR"/>
        </w:rPr>
        <w:t>septembre</w:t>
      </w:r>
      <w:r>
        <w:rPr>
          <w:rFonts w:asciiTheme="minorHAnsi" w:hAnsiTheme="minorHAnsi" w:cstheme="minorHAnsi"/>
          <w:sz w:val="22"/>
          <w:szCs w:val="22"/>
          <w:lang w:val="fr-FR"/>
        </w:rPr>
        <w:t xml:space="preserve"> </w:t>
      </w:r>
      <w:r w:rsidR="001033DF">
        <w:rPr>
          <w:rFonts w:asciiTheme="minorHAnsi" w:hAnsiTheme="minorHAnsi" w:cstheme="minorHAnsi"/>
          <w:sz w:val="22"/>
          <w:szCs w:val="22"/>
          <w:lang w:val="fr-FR"/>
        </w:rPr>
        <w:t>2019</w:t>
      </w:r>
    </w:p>
    <w:p w14:paraId="6A43897E" w14:textId="7C9BF525" w:rsidR="001033DF" w:rsidRDefault="001033DF" w:rsidP="00A616AA">
      <w:pPr>
        <w:pStyle w:val="Paragraphedeliste"/>
        <w:numPr>
          <w:ilvl w:val="0"/>
          <w:numId w:val="9"/>
        </w:numPr>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Date limite de réception des offres : </w:t>
      </w:r>
      <w:r w:rsidR="00AB1B9F">
        <w:rPr>
          <w:rFonts w:asciiTheme="minorHAnsi" w:hAnsiTheme="minorHAnsi" w:cstheme="minorHAnsi"/>
          <w:sz w:val="22"/>
          <w:szCs w:val="22"/>
          <w:lang w:val="fr-FR"/>
        </w:rPr>
        <w:t>23</w:t>
      </w:r>
      <w:r w:rsidR="007B2E23">
        <w:rPr>
          <w:rFonts w:asciiTheme="minorHAnsi" w:hAnsiTheme="minorHAnsi" w:cstheme="minorHAnsi"/>
          <w:sz w:val="22"/>
          <w:szCs w:val="22"/>
          <w:lang w:val="fr-FR"/>
        </w:rPr>
        <w:t xml:space="preserve"> septembre</w:t>
      </w:r>
      <w:r>
        <w:rPr>
          <w:rFonts w:asciiTheme="minorHAnsi" w:hAnsiTheme="minorHAnsi" w:cstheme="minorHAnsi"/>
          <w:sz w:val="22"/>
          <w:szCs w:val="22"/>
          <w:lang w:val="fr-FR"/>
        </w:rPr>
        <w:t xml:space="preserve"> 2019</w:t>
      </w:r>
    </w:p>
    <w:p w14:paraId="3BFE99A4" w14:textId="001856CB" w:rsidR="001033DF" w:rsidRDefault="007B2E23" w:rsidP="00A616AA">
      <w:pPr>
        <w:pStyle w:val="Paragraphedeliste"/>
        <w:numPr>
          <w:ilvl w:val="0"/>
          <w:numId w:val="9"/>
        </w:numPr>
        <w:jc w:val="both"/>
        <w:rPr>
          <w:rFonts w:asciiTheme="minorHAnsi" w:hAnsiTheme="minorHAnsi" w:cstheme="minorHAnsi"/>
          <w:sz w:val="22"/>
          <w:szCs w:val="22"/>
          <w:lang w:val="fr-FR"/>
        </w:rPr>
      </w:pPr>
      <w:r>
        <w:rPr>
          <w:rFonts w:asciiTheme="minorHAnsi" w:hAnsiTheme="minorHAnsi" w:cstheme="minorHAnsi"/>
          <w:sz w:val="22"/>
          <w:szCs w:val="22"/>
          <w:lang w:val="fr-FR"/>
        </w:rPr>
        <w:t>Choix du prestataire</w:t>
      </w:r>
      <w:r w:rsidR="00FE5098">
        <w:rPr>
          <w:rFonts w:asciiTheme="minorHAnsi" w:hAnsiTheme="minorHAnsi" w:cstheme="minorHAnsi"/>
          <w:sz w:val="22"/>
          <w:szCs w:val="22"/>
          <w:lang w:val="fr-FR"/>
        </w:rPr>
        <w:t xml:space="preserve"> : </w:t>
      </w:r>
      <w:r w:rsidR="00AB1B9F">
        <w:rPr>
          <w:rFonts w:asciiTheme="minorHAnsi" w:hAnsiTheme="minorHAnsi" w:cstheme="minorHAnsi"/>
          <w:sz w:val="22"/>
          <w:szCs w:val="22"/>
          <w:lang w:val="fr-FR"/>
        </w:rPr>
        <w:t>30</w:t>
      </w:r>
      <w:r w:rsidR="00F62857">
        <w:rPr>
          <w:rFonts w:asciiTheme="minorHAnsi" w:hAnsiTheme="minorHAnsi" w:cstheme="minorHAnsi"/>
          <w:sz w:val="22"/>
          <w:szCs w:val="22"/>
          <w:lang w:val="fr-FR"/>
        </w:rPr>
        <w:t xml:space="preserve"> septembre</w:t>
      </w:r>
      <w:r w:rsidR="00FE5098">
        <w:rPr>
          <w:rFonts w:asciiTheme="minorHAnsi" w:hAnsiTheme="minorHAnsi" w:cstheme="minorHAnsi"/>
          <w:sz w:val="22"/>
          <w:szCs w:val="22"/>
          <w:lang w:val="fr-FR"/>
        </w:rPr>
        <w:t xml:space="preserve"> 2019</w:t>
      </w:r>
    </w:p>
    <w:p w14:paraId="3158ED83" w14:textId="387596A4" w:rsidR="00FE5098" w:rsidRDefault="00530F6A" w:rsidP="00A616AA">
      <w:pPr>
        <w:pStyle w:val="Paragraphedeliste"/>
        <w:numPr>
          <w:ilvl w:val="0"/>
          <w:numId w:val="9"/>
        </w:numPr>
        <w:jc w:val="both"/>
        <w:rPr>
          <w:rFonts w:asciiTheme="minorHAnsi" w:hAnsiTheme="minorHAnsi" w:cstheme="minorHAnsi"/>
          <w:sz w:val="22"/>
          <w:szCs w:val="22"/>
          <w:lang w:val="fr-FR"/>
        </w:rPr>
      </w:pPr>
      <w:r>
        <w:rPr>
          <w:rFonts w:asciiTheme="minorHAnsi" w:hAnsiTheme="minorHAnsi" w:cstheme="minorHAnsi"/>
          <w:sz w:val="22"/>
          <w:szCs w:val="22"/>
          <w:lang w:val="fr-FR"/>
        </w:rPr>
        <w:t>Date</w:t>
      </w:r>
      <w:r w:rsidR="00FE5098">
        <w:rPr>
          <w:rFonts w:asciiTheme="minorHAnsi" w:hAnsiTheme="minorHAnsi" w:cstheme="minorHAnsi"/>
          <w:sz w:val="22"/>
          <w:szCs w:val="22"/>
          <w:lang w:val="fr-FR"/>
        </w:rPr>
        <w:t xml:space="preserve"> </w:t>
      </w:r>
      <w:r w:rsidR="00601497">
        <w:rPr>
          <w:rFonts w:asciiTheme="minorHAnsi" w:hAnsiTheme="minorHAnsi" w:cstheme="minorHAnsi"/>
          <w:sz w:val="22"/>
          <w:szCs w:val="22"/>
          <w:lang w:val="fr-FR"/>
        </w:rPr>
        <w:t>de validation</w:t>
      </w:r>
      <w:r>
        <w:rPr>
          <w:rFonts w:asciiTheme="minorHAnsi" w:hAnsiTheme="minorHAnsi" w:cstheme="minorHAnsi"/>
          <w:sz w:val="22"/>
          <w:szCs w:val="22"/>
          <w:lang w:val="fr-FR"/>
        </w:rPr>
        <w:t xml:space="preserve"> et fin</w:t>
      </w:r>
      <w:r w:rsidR="00A66584">
        <w:rPr>
          <w:rFonts w:asciiTheme="minorHAnsi" w:hAnsiTheme="minorHAnsi" w:cstheme="minorHAnsi"/>
          <w:sz w:val="22"/>
          <w:szCs w:val="22"/>
          <w:lang w:val="fr-FR"/>
        </w:rPr>
        <w:t xml:space="preserve"> des travaux</w:t>
      </w:r>
      <w:r w:rsidR="00AB1B9F">
        <w:rPr>
          <w:rFonts w:asciiTheme="minorHAnsi" w:hAnsiTheme="minorHAnsi" w:cstheme="minorHAnsi"/>
          <w:sz w:val="22"/>
          <w:szCs w:val="22"/>
          <w:lang w:val="fr-FR"/>
        </w:rPr>
        <w:t xml:space="preserve"> </w:t>
      </w:r>
      <w:r w:rsidR="00FE5098">
        <w:rPr>
          <w:rFonts w:asciiTheme="minorHAnsi" w:hAnsiTheme="minorHAnsi" w:cstheme="minorHAnsi"/>
          <w:sz w:val="22"/>
          <w:szCs w:val="22"/>
          <w:lang w:val="fr-FR"/>
        </w:rPr>
        <w:t xml:space="preserve">: </w:t>
      </w:r>
      <w:r>
        <w:rPr>
          <w:rFonts w:asciiTheme="minorHAnsi" w:hAnsiTheme="minorHAnsi" w:cstheme="minorHAnsi"/>
          <w:sz w:val="22"/>
          <w:szCs w:val="22"/>
          <w:lang w:val="fr-FR"/>
        </w:rPr>
        <w:t>14 novembre 2019</w:t>
      </w:r>
    </w:p>
    <w:p w14:paraId="2173BE5B" w14:textId="77777777" w:rsidR="00536D63" w:rsidRDefault="00536D63" w:rsidP="00051C8B">
      <w:pPr>
        <w:jc w:val="both"/>
        <w:rPr>
          <w:rFonts w:asciiTheme="minorHAnsi" w:hAnsiTheme="minorHAnsi" w:cstheme="minorHAnsi"/>
          <w:b/>
          <w:i/>
          <w:sz w:val="22"/>
          <w:szCs w:val="22"/>
          <w:lang w:val="fr-FR"/>
        </w:rPr>
      </w:pPr>
    </w:p>
    <w:p w14:paraId="139D66DA" w14:textId="77777777" w:rsidR="003327C2" w:rsidRDefault="003327C2" w:rsidP="00051C8B">
      <w:pPr>
        <w:jc w:val="both"/>
        <w:rPr>
          <w:rFonts w:asciiTheme="minorHAnsi" w:hAnsiTheme="minorHAnsi" w:cstheme="minorHAnsi"/>
          <w:b/>
          <w:i/>
          <w:sz w:val="22"/>
          <w:szCs w:val="22"/>
          <w:lang w:val="fr-FR"/>
        </w:rPr>
      </w:pPr>
    </w:p>
    <w:p w14:paraId="187F7B0F" w14:textId="77777777" w:rsidR="003327C2" w:rsidRDefault="003327C2" w:rsidP="00051C8B">
      <w:pPr>
        <w:jc w:val="both"/>
        <w:rPr>
          <w:rFonts w:asciiTheme="minorHAnsi" w:hAnsiTheme="minorHAnsi" w:cstheme="minorHAnsi"/>
          <w:b/>
          <w:i/>
          <w:sz w:val="22"/>
          <w:szCs w:val="22"/>
          <w:lang w:val="fr-FR"/>
        </w:rPr>
      </w:pPr>
    </w:p>
    <w:p w14:paraId="48A00F25" w14:textId="77777777" w:rsidR="00EE4E62" w:rsidRPr="00FE5098" w:rsidRDefault="00EE4E62" w:rsidP="00FE5098">
      <w:pPr>
        <w:pStyle w:val="Titre2"/>
        <w:numPr>
          <w:ilvl w:val="0"/>
          <w:numId w:val="1"/>
        </w:numPr>
        <w:jc w:val="both"/>
        <w:rPr>
          <w:rFonts w:asciiTheme="minorHAnsi" w:hAnsiTheme="minorHAnsi" w:cstheme="minorHAnsi"/>
          <w:sz w:val="36"/>
          <w:szCs w:val="40"/>
          <w:lang w:val="fr-FR"/>
        </w:rPr>
      </w:pPr>
      <w:bookmarkStart w:id="0" w:name="_Toc527994808"/>
      <w:r w:rsidRPr="00FE5098">
        <w:rPr>
          <w:rFonts w:asciiTheme="minorHAnsi" w:hAnsiTheme="minorHAnsi" w:cstheme="minorHAnsi"/>
          <w:sz w:val="36"/>
          <w:szCs w:val="40"/>
          <w:lang w:val="fr-FR"/>
        </w:rPr>
        <w:t>Conditions de réalisation</w:t>
      </w:r>
      <w:bookmarkEnd w:id="0"/>
    </w:p>
    <w:p w14:paraId="3F71E9BD" w14:textId="77777777" w:rsidR="00BE6611" w:rsidRPr="00764E19" w:rsidRDefault="00BE6611" w:rsidP="00BE6611">
      <w:pPr>
        <w:rPr>
          <w:rFonts w:asciiTheme="minorHAnsi" w:hAnsiTheme="minorHAnsi" w:cstheme="minorHAnsi"/>
          <w:lang w:val="fr-FR"/>
        </w:rPr>
      </w:pPr>
    </w:p>
    <w:p w14:paraId="1020D5B3" w14:textId="77777777" w:rsidR="00BE6611" w:rsidRPr="00FE5098" w:rsidRDefault="00BE6611" w:rsidP="00A616AA">
      <w:pPr>
        <w:pStyle w:val="Titre3"/>
        <w:numPr>
          <w:ilvl w:val="0"/>
          <w:numId w:val="10"/>
        </w:numPr>
        <w:rPr>
          <w:rFonts w:asciiTheme="minorHAnsi" w:hAnsiTheme="minorHAnsi" w:cstheme="minorHAnsi"/>
          <w:color w:val="244061" w:themeColor="accent1" w:themeShade="80"/>
          <w:sz w:val="28"/>
          <w:lang w:val="fr-FR"/>
        </w:rPr>
      </w:pPr>
      <w:r w:rsidRPr="00FE5098">
        <w:rPr>
          <w:rFonts w:asciiTheme="minorHAnsi" w:hAnsiTheme="minorHAnsi" w:cstheme="minorHAnsi"/>
          <w:color w:val="244061" w:themeColor="accent1" w:themeShade="80"/>
          <w:sz w:val="28"/>
          <w:lang w:val="fr-FR"/>
        </w:rPr>
        <w:t>Identification de l’acheteur</w:t>
      </w:r>
    </w:p>
    <w:p w14:paraId="56B2E5EE" w14:textId="77777777" w:rsidR="00BE6611" w:rsidRPr="00764E19" w:rsidRDefault="00BE6611" w:rsidP="008B7882">
      <w:pPr>
        <w:jc w:val="both"/>
        <w:rPr>
          <w:rFonts w:asciiTheme="minorHAnsi" w:hAnsiTheme="minorHAnsi" w:cstheme="minorHAnsi"/>
          <w:sz w:val="22"/>
          <w:szCs w:val="22"/>
          <w:lang w:val="fr-FR"/>
        </w:rPr>
      </w:pPr>
    </w:p>
    <w:p w14:paraId="282BB441" w14:textId="77777777" w:rsidR="00EE4E62" w:rsidRPr="00536D63" w:rsidRDefault="00EE4E62" w:rsidP="008B7882">
      <w:pPr>
        <w:jc w:val="both"/>
        <w:rPr>
          <w:rFonts w:asciiTheme="minorHAnsi" w:hAnsiTheme="minorHAnsi" w:cstheme="minorHAnsi"/>
          <w:sz w:val="22"/>
          <w:szCs w:val="22"/>
          <w:lang w:val="fr-FR"/>
        </w:rPr>
      </w:pPr>
    </w:p>
    <w:p w14:paraId="2FAEDE75" w14:textId="69FC08CA" w:rsidR="00EE4E62" w:rsidRPr="00536D63" w:rsidRDefault="00601497" w:rsidP="00250246">
      <w:pPr>
        <w:ind w:left="851"/>
        <w:jc w:val="both"/>
        <w:rPr>
          <w:rFonts w:asciiTheme="minorHAnsi" w:hAnsiTheme="minorHAnsi" w:cstheme="minorHAnsi"/>
          <w:b/>
          <w:sz w:val="22"/>
          <w:szCs w:val="22"/>
          <w:lang w:val="fr-FR"/>
        </w:rPr>
      </w:pPr>
      <w:r>
        <w:rPr>
          <w:rFonts w:asciiTheme="minorHAnsi" w:hAnsiTheme="minorHAnsi" w:cstheme="minorHAnsi"/>
          <w:b/>
          <w:sz w:val="22"/>
          <w:szCs w:val="22"/>
          <w:lang w:val="fr-FR"/>
        </w:rPr>
        <w:t>AFT</w:t>
      </w:r>
    </w:p>
    <w:p w14:paraId="6298F4DC" w14:textId="6785F651" w:rsidR="00EE4E62" w:rsidRPr="00536D63" w:rsidRDefault="00601497" w:rsidP="00EE4E62">
      <w:pPr>
        <w:ind w:firstLine="851"/>
        <w:rPr>
          <w:rFonts w:asciiTheme="minorHAnsi" w:hAnsiTheme="minorHAnsi" w:cstheme="minorHAnsi"/>
          <w:b/>
          <w:sz w:val="22"/>
          <w:szCs w:val="22"/>
          <w:lang w:val="fr-FR"/>
        </w:rPr>
      </w:pPr>
      <w:r>
        <w:rPr>
          <w:rFonts w:asciiTheme="minorHAnsi" w:hAnsiTheme="minorHAnsi" w:cstheme="minorHAnsi"/>
          <w:b/>
          <w:sz w:val="22"/>
          <w:szCs w:val="22"/>
          <w:lang w:val="fr-FR"/>
        </w:rPr>
        <w:t>82 rue Cardinet</w:t>
      </w:r>
      <w:r w:rsidR="00EE4E62" w:rsidRPr="00536D63">
        <w:rPr>
          <w:rFonts w:asciiTheme="minorHAnsi" w:hAnsiTheme="minorHAnsi" w:cstheme="minorHAnsi"/>
          <w:b/>
          <w:sz w:val="22"/>
          <w:szCs w:val="22"/>
          <w:lang w:val="fr-FR"/>
        </w:rPr>
        <w:t xml:space="preserve"> </w:t>
      </w:r>
    </w:p>
    <w:p w14:paraId="20F68B44" w14:textId="46D34AFD" w:rsidR="00EE4E62" w:rsidRPr="00536D63" w:rsidRDefault="00EE4E62" w:rsidP="00EE4E62">
      <w:pPr>
        <w:ind w:firstLine="851"/>
        <w:rPr>
          <w:rFonts w:asciiTheme="minorHAnsi" w:hAnsiTheme="minorHAnsi" w:cstheme="minorHAnsi"/>
          <w:b/>
          <w:sz w:val="22"/>
          <w:szCs w:val="22"/>
          <w:lang w:val="fr-FR"/>
        </w:rPr>
      </w:pPr>
      <w:r w:rsidRPr="00536D63">
        <w:rPr>
          <w:rFonts w:asciiTheme="minorHAnsi" w:hAnsiTheme="minorHAnsi" w:cstheme="minorHAnsi"/>
          <w:b/>
          <w:sz w:val="22"/>
          <w:szCs w:val="22"/>
          <w:lang w:val="fr-FR"/>
        </w:rPr>
        <w:t>750</w:t>
      </w:r>
      <w:r w:rsidR="00601497">
        <w:rPr>
          <w:rFonts w:asciiTheme="minorHAnsi" w:hAnsiTheme="minorHAnsi" w:cstheme="minorHAnsi"/>
          <w:b/>
          <w:sz w:val="22"/>
          <w:szCs w:val="22"/>
          <w:lang w:val="fr-FR"/>
        </w:rPr>
        <w:t>17</w:t>
      </w:r>
      <w:r w:rsidRPr="00536D63">
        <w:rPr>
          <w:rFonts w:asciiTheme="minorHAnsi" w:hAnsiTheme="minorHAnsi" w:cstheme="minorHAnsi"/>
          <w:b/>
          <w:sz w:val="22"/>
          <w:szCs w:val="22"/>
          <w:lang w:val="fr-FR"/>
        </w:rPr>
        <w:t xml:space="preserve"> Paris </w:t>
      </w:r>
    </w:p>
    <w:p w14:paraId="2D498666" w14:textId="77777777" w:rsidR="00EE4E62" w:rsidRPr="00536D63" w:rsidRDefault="00EE4E62" w:rsidP="00EE4E62">
      <w:pPr>
        <w:rPr>
          <w:rFonts w:asciiTheme="minorHAnsi" w:hAnsiTheme="minorHAnsi" w:cstheme="minorHAnsi"/>
          <w:sz w:val="22"/>
          <w:szCs w:val="22"/>
          <w:lang w:val="fr-FR"/>
        </w:rPr>
      </w:pPr>
    </w:p>
    <w:p w14:paraId="78B5B099" w14:textId="77777777" w:rsidR="00EE4E62" w:rsidRPr="00536D63" w:rsidRDefault="00EE4E62" w:rsidP="00FE5098">
      <w:pPr>
        <w:ind w:firstLine="851"/>
        <w:rPr>
          <w:rFonts w:asciiTheme="minorHAnsi" w:hAnsiTheme="minorHAnsi" w:cstheme="minorHAnsi"/>
          <w:sz w:val="22"/>
          <w:szCs w:val="22"/>
          <w:lang w:val="fr-FR"/>
        </w:rPr>
      </w:pPr>
      <w:r w:rsidRPr="00536D63">
        <w:rPr>
          <w:rFonts w:asciiTheme="minorHAnsi" w:hAnsiTheme="minorHAnsi" w:cstheme="minorHAnsi"/>
          <w:b/>
          <w:sz w:val="22"/>
          <w:szCs w:val="22"/>
          <w:u w:val="single"/>
          <w:lang w:val="fr-FR"/>
        </w:rPr>
        <w:t>Interlocuteur</w:t>
      </w:r>
      <w:r w:rsidR="00FE5098" w:rsidRPr="00536D63">
        <w:rPr>
          <w:rFonts w:asciiTheme="minorHAnsi" w:hAnsiTheme="minorHAnsi" w:cstheme="minorHAnsi"/>
          <w:b/>
          <w:sz w:val="22"/>
          <w:szCs w:val="22"/>
          <w:u w:val="single"/>
          <w:lang w:val="fr-FR"/>
        </w:rPr>
        <w:t>s</w:t>
      </w:r>
      <w:r w:rsidRPr="00536D63">
        <w:rPr>
          <w:rFonts w:asciiTheme="minorHAnsi" w:hAnsiTheme="minorHAnsi" w:cstheme="minorHAnsi"/>
          <w:b/>
          <w:sz w:val="22"/>
          <w:szCs w:val="22"/>
          <w:lang w:val="fr-FR"/>
        </w:rPr>
        <w:t> :</w:t>
      </w:r>
      <w:r w:rsidR="00FE5098" w:rsidRPr="00536D63">
        <w:rPr>
          <w:rFonts w:asciiTheme="minorHAnsi" w:hAnsiTheme="minorHAnsi" w:cstheme="minorHAnsi"/>
          <w:b/>
          <w:sz w:val="22"/>
          <w:szCs w:val="22"/>
          <w:lang w:val="fr-FR"/>
        </w:rPr>
        <w:t xml:space="preserve"> </w:t>
      </w:r>
    </w:p>
    <w:p w14:paraId="4913B8C5" w14:textId="77777777" w:rsidR="00AB1B9F" w:rsidRPr="00536D63" w:rsidRDefault="00AB1B9F" w:rsidP="00AB1B9F">
      <w:pPr>
        <w:pStyle w:val="Paragraphedeliste"/>
        <w:numPr>
          <w:ilvl w:val="0"/>
          <w:numId w:val="3"/>
        </w:numPr>
        <w:ind w:firstLine="207"/>
        <w:jc w:val="both"/>
        <w:rPr>
          <w:rFonts w:asciiTheme="minorHAnsi" w:hAnsiTheme="minorHAnsi" w:cstheme="minorHAnsi"/>
          <w:sz w:val="22"/>
          <w:lang w:val="fr-FR"/>
        </w:rPr>
      </w:pPr>
      <w:r>
        <w:rPr>
          <w:rFonts w:asciiTheme="minorHAnsi" w:hAnsiTheme="minorHAnsi" w:cstheme="minorHAnsi"/>
          <w:sz w:val="22"/>
          <w:lang w:val="fr-FR"/>
        </w:rPr>
        <w:t>Vincent LAJUS</w:t>
      </w:r>
      <w:r w:rsidRPr="00536D63">
        <w:rPr>
          <w:rFonts w:asciiTheme="minorHAnsi" w:hAnsiTheme="minorHAnsi" w:cstheme="minorHAnsi"/>
          <w:sz w:val="22"/>
          <w:lang w:val="fr-FR"/>
        </w:rPr>
        <w:t xml:space="preserve"> – Responsable </w:t>
      </w:r>
      <w:r>
        <w:rPr>
          <w:rFonts w:asciiTheme="minorHAnsi" w:hAnsiTheme="minorHAnsi" w:cstheme="minorHAnsi"/>
          <w:sz w:val="22"/>
          <w:lang w:val="fr-FR"/>
        </w:rPr>
        <w:t>Communication &amp; Information</w:t>
      </w:r>
    </w:p>
    <w:p w14:paraId="031D5AE1" w14:textId="4343A6E0" w:rsidR="00EE4E62" w:rsidRPr="00AB1B9F" w:rsidRDefault="002531FB" w:rsidP="00AB1B9F">
      <w:pPr>
        <w:pStyle w:val="Paragraphedeliste"/>
        <w:ind w:left="1418"/>
        <w:jc w:val="both"/>
        <w:rPr>
          <w:rFonts w:asciiTheme="minorHAnsi" w:hAnsiTheme="minorHAnsi" w:cstheme="minorHAnsi"/>
          <w:lang w:val="fr-FR"/>
        </w:rPr>
      </w:pPr>
      <w:hyperlink r:id="rId8" w:history="1">
        <w:r w:rsidR="00AB1B9F" w:rsidRPr="001B3B19">
          <w:rPr>
            <w:rStyle w:val="Lienhypertexte"/>
            <w:rFonts w:asciiTheme="minorHAnsi" w:hAnsiTheme="minorHAnsi" w:cstheme="minorHAnsi"/>
            <w:lang w:val="fr-FR"/>
          </w:rPr>
          <w:t>vincent.lajus@aft-dev.com</w:t>
        </w:r>
      </w:hyperlink>
    </w:p>
    <w:p w14:paraId="4045EE5D" w14:textId="77777777" w:rsidR="00371F0F" w:rsidRPr="00764E19" w:rsidRDefault="00371F0F" w:rsidP="00EE4E62">
      <w:pPr>
        <w:pStyle w:val="Paragraphedeliste"/>
        <w:ind w:left="1134" w:firstLine="282"/>
        <w:jc w:val="both"/>
        <w:rPr>
          <w:rFonts w:asciiTheme="minorHAnsi" w:hAnsiTheme="minorHAnsi" w:cstheme="minorHAnsi"/>
          <w:lang w:val="fr-FR"/>
        </w:rPr>
      </w:pPr>
    </w:p>
    <w:p w14:paraId="206EAE62" w14:textId="45655CC6" w:rsidR="00FE5098" w:rsidRPr="00536D63" w:rsidRDefault="00AB1B9F" w:rsidP="00FE5098">
      <w:pPr>
        <w:pStyle w:val="Paragraphedeliste"/>
        <w:numPr>
          <w:ilvl w:val="0"/>
          <w:numId w:val="3"/>
        </w:numPr>
        <w:ind w:firstLine="207"/>
        <w:jc w:val="both"/>
        <w:rPr>
          <w:rFonts w:asciiTheme="minorHAnsi" w:hAnsiTheme="minorHAnsi" w:cstheme="minorHAnsi"/>
          <w:sz w:val="22"/>
          <w:lang w:val="fr-FR"/>
        </w:rPr>
      </w:pPr>
      <w:r>
        <w:rPr>
          <w:rFonts w:asciiTheme="minorHAnsi" w:hAnsiTheme="minorHAnsi" w:cstheme="minorHAnsi"/>
          <w:sz w:val="22"/>
          <w:lang w:val="fr-FR"/>
        </w:rPr>
        <w:t>Nezha HOUZAI</w:t>
      </w:r>
      <w:r w:rsidR="00536D63" w:rsidRPr="00536D63">
        <w:rPr>
          <w:rFonts w:asciiTheme="minorHAnsi" w:hAnsiTheme="minorHAnsi" w:cstheme="minorHAnsi"/>
          <w:sz w:val="22"/>
          <w:lang w:val="fr-FR"/>
        </w:rPr>
        <w:t xml:space="preserve"> – </w:t>
      </w:r>
      <w:r>
        <w:rPr>
          <w:rFonts w:asciiTheme="minorHAnsi" w:hAnsiTheme="minorHAnsi" w:cstheme="minorHAnsi"/>
          <w:sz w:val="22"/>
          <w:lang w:val="fr-FR"/>
        </w:rPr>
        <w:t>Chef de projet Communication</w:t>
      </w:r>
    </w:p>
    <w:p w14:paraId="5124B16E" w14:textId="4AAEB2E3" w:rsidR="00FE5098" w:rsidRDefault="002531FB" w:rsidP="00FE5098">
      <w:pPr>
        <w:pStyle w:val="Paragraphedeliste"/>
        <w:ind w:left="1418"/>
        <w:jc w:val="both"/>
        <w:rPr>
          <w:rFonts w:asciiTheme="minorHAnsi" w:hAnsiTheme="minorHAnsi" w:cstheme="minorHAnsi"/>
          <w:lang w:val="fr-FR"/>
        </w:rPr>
      </w:pPr>
      <w:hyperlink r:id="rId9" w:history="1">
        <w:r w:rsidR="00AB1B9F" w:rsidRPr="00515820">
          <w:rPr>
            <w:rStyle w:val="Lienhypertexte"/>
            <w:rFonts w:asciiTheme="minorHAnsi" w:hAnsiTheme="minorHAnsi" w:cstheme="minorHAnsi"/>
            <w:lang w:val="fr-FR"/>
          </w:rPr>
          <w:t>nezha.houzai@aft-dev.com</w:t>
        </w:r>
      </w:hyperlink>
    </w:p>
    <w:p w14:paraId="07B79BE9" w14:textId="77777777" w:rsidR="001E0D75" w:rsidRDefault="001E0D75" w:rsidP="00EE4E62">
      <w:pPr>
        <w:ind w:left="927"/>
        <w:jc w:val="both"/>
        <w:rPr>
          <w:rFonts w:asciiTheme="minorHAnsi" w:hAnsiTheme="minorHAnsi" w:cstheme="minorHAnsi"/>
          <w:lang w:val="fr-FR"/>
        </w:rPr>
      </w:pPr>
    </w:p>
    <w:p w14:paraId="68D650F3" w14:textId="1D2B8F59" w:rsidR="00494280" w:rsidRDefault="00494280" w:rsidP="00EE4E62">
      <w:pPr>
        <w:ind w:left="927"/>
        <w:jc w:val="both"/>
        <w:rPr>
          <w:rFonts w:asciiTheme="minorHAnsi" w:hAnsiTheme="minorHAnsi" w:cstheme="minorHAnsi"/>
          <w:lang w:val="fr-FR"/>
        </w:rPr>
      </w:pPr>
    </w:p>
    <w:p w14:paraId="2B270E1E" w14:textId="77777777" w:rsidR="005D1728" w:rsidRPr="00764E19" w:rsidRDefault="005D1728" w:rsidP="00EE4E62">
      <w:pPr>
        <w:ind w:left="927"/>
        <w:jc w:val="both"/>
        <w:rPr>
          <w:rFonts w:asciiTheme="minorHAnsi" w:hAnsiTheme="minorHAnsi" w:cstheme="minorHAnsi"/>
          <w:lang w:val="fr-FR"/>
        </w:rPr>
      </w:pPr>
    </w:p>
    <w:p w14:paraId="4ED9AAE4" w14:textId="77777777" w:rsidR="00FE5098" w:rsidRPr="00FE5098" w:rsidRDefault="00FE5098" w:rsidP="00A616AA">
      <w:pPr>
        <w:pStyle w:val="Titre3"/>
        <w:numPr>
          <w:ilvl w:val="0"/>
          <w:numId w:val="10"/>
        </w:numPr>
        <w:rPr>
          <w:rFonts w:asciiTheme="minorHAnsi" w:hAnsiTheme="minorHAnsi" w:cstheme="minorHAnsi"/>
          <w:color w:val="244061" w:themeColor="accent1" w:themeShade="80"/>
          <w:sz w:val="28"/>
          <w:lang w:val="fr-FR"/>
        </w:rPr>
      </w:pPr>
      <w:r>
        <w:rPr>
          <w:rFonts w:asciiTheme="minorHAnsi" w:hAnsiTheme="minorHAnsi" w:cstheme="minorHAnsi"/>
          <w:color w:val="244061" w:themeColor="accent1" w:themeShade="80"/>
          <w:sz w:val="28"/>
          <w:lang w:val="fr-FR"/>
        </w:rPr>
        <w:t>Obligations du prestataire</w:t>
      </w:r>
    </w:p>
    <w:p w14:paraId="0F7DBEF4" w14:textId="77777777" w:rsidR="00FE5098" w:rsidRPr="00FE5098" w:rsidRDefault="00FE5098" w:rsidP="00FE5098">
      <w:pPr>
        <w:jc w:val="both"/>
        <w:rPr>
          <w:rFonts w:asciiTheme="minorHAnsi" w:hAnsiTheme="minorHAnsi" w:cstheme="minorHAnsi"/>
          <w:sz w:val="22"/>
          <w:szCs w:val="22"/>
          <w:lang w:val="fr-FR"/>
        </w:rPr>
      </w:pPr>
    </w:p>
    <w:p w14:paraId="0D822D67" w14:textId="3CEF5986" w:rsidR="00FE5098" w:rsidRPr="003327C2" w:rsidRDefault="00FE5098" w:rsidP="00505747">
      <w:p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 xml:space="preserve">La </w:t>
      </w:r>
      <w:r w:rsidRPr="003327C2">
        <w:rPr>
          <w:rFonts w:asciiTheme="minorHAnsi" w:hAnsiTheme="minorHAnsi" w:cstheme="minorHAnsi"/>
          <w:b/>
          <w:sz w:val="22"/>
          <w:szCs w:val="22"/>
          <w:lang w:val="fr-FR"/>
        </w:rPr>
        <w:t>propriété intellectuelle</w:t>
      </w:r>
      <w:r w:rsidRPr="003327C2">
        <w:rPr>
          <w:rFonts w:asciiTheme="minorHAnsi" w:hAnsiTheme="minorHAnsi" w:cstheme="minorHAnsi"/>
          <w:sz w:val="22"/>
          <w:szCs w:val="22"/>
          <w:lang w:val="fr-FR"/>
        </w:rPr>
        <w:t xml:space="preserve"> de l’ensemble des réalisations liées à cette prestation appartiendra à </w:t>
      </w:r>
      <w:r w:rsidR="00AB1B9F">
        <w:rPr>
          <w:rFonts w:asciiTheme="minorHAnsi" w:hAnsiTheme="minorHAnsi" w:cstheme="minorHAnsi"/>
          <w:sz w:val="22"/>
          <w:szCs w:val="22"/>
          <w:lang w:val="fr-FR"/>
        </w:rPr>
        <w:t>l’AFT.</w:t>
      </w:r>
    </w:p>
    <w:p w14:paraId="3FF7D235" w14:textId="77777777" w:rsidR="009A7667" w:rsidRPr="003327C2" w:rsidRDefault="00FE5098" w:rsidP="009A7667">
      <w:pPr>
        <w:jc w:val="both"/>
        <w:rPr>
          <w:rFonts w:asciiTheme="minorHAnsi" w:hAnsiTheme="minorHAnsi" w:cstheme="minorHAnsi"/>
          <w:sz w:val="22"/>
          <w:szCs w:val="22"/>
          <w:lang w:val="fr-FR"/>
        </w:rPr>
      </w:pPr>
      <w:r w:rsidRPr="003327C2">
        <w:rPr>
          <w:rFonts w:asciiTheme="minorHAnsi" w:hAnsiTheme="minorHAnsi" w:cstheme="minorHAnsi"/>
          <w:b/>
          <w:sz w:val="22"/>
          <w:szCs w:val="22"/>
          <w:lang w:val="fr-FR"/>
        </w:rPr>
        <w:t>Confidentialité</w:t>
      </w:r>
      <w:r w:rsidRPr="003327C2">
        <w:rPr>
          <w:rFonts w:asciiTheme="minorHAnsi" w:hAnsiTheme="minorHAnsi" w:cstheme="minorHAnsi"/>
          <w:sz w:val="22"/>
          <w:szCs w:val="22"/>
          <w:lang w:val="fr-FR"/>
        </w:rPr>
        <w:t xml:space="preserve">. </w:t>
      </w:r>
      <w:r w:rsidR="009A7667" w:rsidRPr="003327C2">
        <w:rPr>
          <w:rFonts w:asciiTheme="minorHAnsi" w:hAnsiTheme="minorHAnsi" w:cstheme="minorHAnsi"/>
          <w:sz w:val="22"/>
          <w:szCs w:val="22"/>
          <w:lang w:val="fr-FR"/>
        </w:rPr>
        <w:t>Dans le cadre des travaux, le prestataire pourra éventuellement avoir accès à des informations sensibles et/ou confidentielles pour lesquelles il est tenu à la confidentialité.</w:t>
      </w:r>
    </w:p>
    <w:p w14:paraId="21481219" w14:textId="77777777" w:rsidR="009A7667" w:rsidRPr="003327C2" w:rsidRDefault="009A7667" w:rsidP="009A7667">
      <w:pPr>
        <w:jc w:val="both"/>
        <w:rPr>
          <w:rFonts w:asciiTheme="minorHAnsi" w:hAnsiTheme="minorHAnsi" w:cstheme="minorHAnsi"/>
          <w:sz w:val="22"/>
          <w:szCs w:val="22"/>
          <w:lang w:val="fr-FR"/>
        </w:rPr>
      </w:pPr>
    </w:p>
    <w:p w14:paraId="66B1D73C" w14:textId="77777777" w:rsidR="00250246" w:rsidRDefault="00250246" w:rsidP="00FE5098">
      <w:pPr>
        <w:jc w:val="both"/>
        <w:rPr>
          <w:rFonts w:asciiTheme="minorHAnsi" w:hAnsiTheme="minorHAnsi" w:cstheme="minorHAnsi"/>
          <w:sz w:val="22"/>
          <w:szCs w:val="22"/>
          <w:lang w:val="fr-FR"/>
        </w:rPr>
      </w:pPr>
    </w:p>
    <w:p w14:paraId="74C1AB5A" w14:textId="77777777" w:rsidR="00EE4E62" w:rsidRPr="00580306" w:rsidRDefault="00BE6611" w:rsidP="00A616AA">
      <w:pPr>
        <w:pStyle w:val="Titre3"/>
        <w:numPr>
          <w:ilvl w:val="0"/>
          <w:numId w:val="10"/>
        </w:numPr>
        <w:rPr>
          <w:rFonts w:asciiTheme="minorHAnsi" w:hAnsiTheme="minorHAnsi" w:cstheme="minorHAnsi"/>
          <w:color w:val="244061" w:themeColor="accent1" w:themeShade="80"/>
          <w:sz w:val="28"/>
          <w:lang w:val="fr-FR"/>
        </w:rPr>
      </w:pPr>
      <w:r w:rsidRPr="00580306">
        <w:rPr>
          <w:rFonts w:asciiTheme="minorHAnsi" w:hAnsiTheme="minorHAnsi" w:cstheme="minorHAnsi"/>
          <w:color w:val="244061" w:themeColor="accent1" w:themeShade="80"/>
          <w:sz w:val="28"/>
          <w:lang w:val="fr-FR"/>
        </w:rPr>
        <w:t>Modalités de réception des offres</w:t>
      </w:r>
    </w:p>
    <w:p w14:paraId="44D788CA" w14:textId="77777777" w:rsidR="00EE4E62" w:rsidRPr="00AF5A7E" w:rsidRDefault="00EE4E62" w:rsidP="008B7882">
      <w:pPr>
        <w:jc w:val="both"/>
        <w:rPr>
          <w:rFonts w:asciiTheme="minorHAnsi" w:hAnsiTheme="minorHAnsi" w:cstheme="minorHAnsi"/>
          <w:sz w:val="22"/>
          <w:szCs w:val="22"/>
          <w:lang w:val="fr-FR"/>
        </w:rPr>
      </w:pPr>
    </w:p>
    <w:p w14:paraId="1BA79935" w14:textId="77777777" w:rsidR="00580306" w:rsidRPr="00AF5A7E" w:rsidRDefault="008B7882" w:rsidP="00580306">
      <w:pPr>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 xml:space="preserve">Dans sa proposition, le </w:t>
      </w:r>
      <w:r w:rsidR="00EE4E62" w:rsidRPr="00AF5A7E">
        <w:rPr>
          <w:rFonts w:asciiTheme="minorHAnsi" w:hAnsiTheme="minorHAnsi" w:cstheme="minorHAnsi"/>
          <w:sz w:val="22"/>
          <w:szCs w:val="22"/>
          <w:lang w:val="fr-FR"/>
        </w:rPr>
        <w:t>postulant</w:t>
      </w:r>
      <w:r w:rsidRPr="00AF5A7E">
        <w:rPr>
          <w:rFonts w:asciiTheme="minorHAnsi" w:hAnsiTheme="minorHAnsi" w:cstheme="minorHAnsi"/>
          <w:sz w:val="22"/>
          <w:szCs w:val="22"/>
          <w:lang w:val="fr-FR"/>
        </w:rPr>
        <w:t xml:space="preserve"> fera apparaître</w:t>
      </w:r>
      <w:r w:rsidR="00580306" w:rsidRPr="00AF5A7E">
        <w:rPr>
          <w:rFonts w:asciiTheme="minorHAnsi" w:hAnsiTheme="minorHAnsi" w:cstheme="minorHAnsi"/>
          <w:sz w:val="22"/>
          <w:szCs w:val="22"/>
          <w:lang w:val="fr-FR"/>
        </w:rPr>
        <w:t xml:space="preserve"> </w:t>
      </w:r>
      <w:r w:rsidRPr="00AF5A7E">
        <w:rPr>
          <w:rFonts w:asciiTheme="minorHAnsi" w:hAnsiTheme="minorHAnsi" w:cstheme="minorHAnsi"/>
          <w:sz w:val="22"/>
          <w:szCs w:val="22"/>
          <w:lang w:val="fr-FR"/>
        </w:rPr>
        <w:t>la méthodologie d’intervention qu’il propose de mettre en œuvre dans le cadre de cette mission</w:t>
      </w:r>
      <w:r w:rsidR="00580306" w:rsidRPr="00AF5A7E">
        <w:rPr>
          <w:rFonts w:asciiTheme="minorHAnsi" w:hAnsiTheme="minorHAnsi" w:cstheme="minorHAnsi"/>
          <w:sz w:val="22"/>
          <w:szCs w:val="22"/>
          <w:lang w:val="fr-FR"/>
        </w:rPr>
        <w:t>.</w:t>
      </w:r>
    </w:p>
    <w:p w14:paraId="07AD4858" w14:textId="77777777" w:rsidR="00580306" w:rsidRPr="00AF5A7E" w:rsidRDefault="00580306" w:rsidP="00580306">
      <w:pPr>
        <w:jc w:val="both"/>
        <w:rPr>
          <w:rFonts w:asciiTheme="minorHAnsi" w:hAnsiTheme="minorHAnsi" w:cstheme="minorHAnsi"/>
          <w:sz w:val="22"/>
          <w:szCs w:val="22"/>
          <w:lang w:val="fr-FR"/>
        </w:rPr>
      </w:pPr>
    </w:p>
    <w:p w14:paraId="1DBD1364" w14:textId="77777777" w:rsidR="00580306" w:rsidRPr="003327C2" w:rsidRDefault="00580306" w:rsidP="00580306">
      <w:p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 xml:space="preserve">L’offre devra notamment comporter : </w:t>
      </w:r>
    </w:p>
    <w:p w14:paraId="799D9860" w14:textId="671B7833" w:rsidR="008B7882" w:rsidRPr="003327C2" w:rsidRDefault="00580306" w:rsidP="00A616AA">
      <w:pPr>
        <w:pStyle w:val="Paragraphedeliste"/>
        <w:numPr>
          <w:ilvl w:val="0"/>
          <w:numId w:val="4"/>
        </w:num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 xml:space="preserve">Une </w:t>
      </w:r>
      <w:r w:rsidR="00594F8A" w:rsidRPr="003327C2">
        <w:rPr>
          <w:rFonts w:asciiTheme="minorHAnsi" w:hAnsiTheme="minorHAnsi" w:cstheme="minorHAnsi"/>
          <w:sz w:val="22"/>
          <w:szCs w:val="22"/>
          <w:lang w:val="fr-FR"/>
        </w:rPr>
        <w:t xml:space="preserve">formalisation </w:t>
      </w:r>
      <w:r w:rsidRPr="003327C2">
        <w:rPr>
          <w:rFonts w:asciiTheme="minorHAnsi" w:hAnsiTheme="minorHAnsi" w:cstheme="minorHAnsi"/>
          <w:sz w:val="22"/>
          <w:szCs w:val="22"/>
          <w:lang w:val="fr-FR"/>
        </w:rPr>
        <w:t>précise de la méthodologie envisagée pour chaque étape du projet</w:t>
      </w:r>
      <w:r w:rsidR="00A66584" w:rsidRPr="003327C2">
        <w:rPr>
          <w:rFonts w:asciiTheme="minorHAnsi" w:hAnsiTheme="minorHAnsi" w:cstheme="minorHAnsi"/>
          <w:sz w:val="22"/>
          <w:szCs w:val="22"/>
          <w:lang w:val="fr-FR"/>
        </w:rPr>
        <w:t>,</w:t>
      </w:r>
      <w:r w:rsidR="008B7882" w:rsidRPr="003327C2">
        <w:rPr>
          <w:rFonts w:asciiTheme="minorHAnsi" w:hAnsiTheme="minorHAnsi" w:cstheme="minorHAnsi"/>
          <w:sz w:val="22"/>
          <w:szCs w:val="22"/>
          <w:lang w:val="fr-FR"/>
        </w:rPr>
        <w:t xml:space="preserve"> </w:t>
      </w:r>
    </w:p>
    <w:p w14:paraId="2DEB8BCB" w14:textId="3527ED53" w:rsidR="0080269E" w:rsidRPr="003327C2" w:rsidRDefault="00C0021D" w:rsidP="00A616AA">
      <w:pPr>
        <w:numPr>
          <w:ilvl w:val="0"/>
          <w:numId w:val="4"/>
        </w:num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La</w:t>
      </w:r>
      <w:r w:rsidR="0080269E" w:rsidRPr="003327C2">
        <w:rPr>
          <w:rFonts w:asciiTheme="minorHAnsi" w:hAnsiTheme="minorHAnsi" w:cstheme="minorHAnsi"/>
          <w:sz w:val="22"/>
          <w:szCs w:val="22"/>
          <w:lang w:val="fr-FR"/>
        </w:rPr>
        <w:t xml:space="preserve"> description</w:t>
      </w:r>
      <w:r w:rsidR="00580306" w:rsidRPr="003327C2">
        <w:rPr>
          <w:rFonts w:asciiTheme="minorHAnsi" w:hAnsiTheme="minorHAnsi" w:cstheme="minorHAnsi"/>
          <w:sz w:val="22"/>
          <w:szCs w:val="22"/>
          <w:lang w:val="fr-FR"/>
        </w:rPr>
        <w:t xml:space="preserve"> détaillée</w:t>
      </w:r>
      <w:r w:rsidR="0080269E" w:rsidRPr="003327C2">
        <w:rPr>
          <w:rFonts w:asciiTheme="minorHAnsi" w:hAnsiTheme="minorHAnsi" w:cstheme="minorHAnsi"/>
          <w:sz w:val="22"/>
          <w:szCs w:val="22"/>
          <w:lang w:val="fr-FR"/>
        </w:rPr>
        <w:t xml:space="preserve"> des livrables</w:t>
      </w:r>
      <w:r w:rsidR="00580306" w:rsidRPr="003327C2">
        <w:rPr>
          <w:rFonts w:asciiTheme="minorHAnsi" w:hAnsiTheme="minorHAnsi" w:cstheme="minorHAnsi"/>
          <w:sz w:val="22"/>
          <w:szCs w:val="22"/>
          <w:lang w:val="fr-FR"/>
        </w:rPr>
        <w:t xml:space="preserve"> attendus</w:t>
      </w:r>
      <w:r w:rsidR="0080269E" w:rsidRPr="003327C2">
        <w:rPr>
          <w:rFonts w:asciiTheme="minorHAnsi" w:hAnsiTheme="minorHAnsi" w:cstheme="minorHAnsi"/>
          <w:sz w:val="22"/>
          <w:szCs w:val="22"/>
          <w:lang w:val="fr-FR"/>
        </w:rPr>
        <w:t>,</w:t>
      </w:r>
    </w:p>
    <w:p w14:paraId="405EBA65" w14:textId="3D1D40DC" w:rsidR="00580306" w:rsidRPr="003327C2" w:rsidRDefault="00C0021D" w:rsidP="00A616AA">
      <w:pPr>
        <w:numPr>
          <w:ilvl w:val="0"/>
          <w:numId w:val="4"/>
        </w:num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Un</w:t>
      </w:r>
      <w:r w:rsidR="00580306" w:rsidRPr="003327C2">
        <w:rPr>
          <w:rFonts w:asciiTheme="minorHAnsi" w:hAnsiTheme="minorHAnsi" w:cstheme="minorHAnsi"/>
          <w:sz w:val="22"/>
          <w:szCs w:val="22"/>
          <w:lang w:val="fr-FR"/>
        </w:rPr>
        <w:t xml:space="preserve"> calendrier prévisionnel de mise en œuvre,</w:t>
      </w:r>
    </w:p>
    <w:p w14:paraId="0D2191C1" w14:textId="1C73B2DC" w:rsidR="008B7882" w:rsidRPr="003327C2" w:rsidRDefault="00C0021D" w:rsidP="00A616AA">
      <w:pPr>
        <w:numPr>
          <w:ilvl w:val="0"/>
          <w:numId w:val="4"/>
        </w:num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Un</w:t>
      </w:r>
      <w:r w:rsidR="008B7882" w:rsidRPr="003327C2">
        <w:rPr>
          <w:rFonts w:asciiTheme="minorHAnsi" w:hAnsiTheme="minorHAnsi" w:cstheme="minorHAnsi"/>
          <w:sz w:val="22"/>
          <w:szCs w:val="22"/>
          <w:lang w:val="fr-FR"/>
        </w:rPr>
        <w:t xml:space="preserve"> </w:t>
      </w:r>
      <w:r w:rsidR="00580306" w:rsidRPr="003327C2">
        <w:rPr>
          <w:rFonts w:asciiTheme="minorHAnsi" w:hAnsiTheme="minorHAnsi" w:cstheme="minorHAnsi"/>
          <w:sz w:val="22"/>
          <w:szCs w:val="22"/>
          <w:lang w:val="fr-FR"/>
        </w:rPr>
        <w:t>budget</w:t>
      </w:r>
      <w:r w:rsidR="008B7882" w:rsidRPr="003327C2">
        <w:rPr>
          <w:rFonts w:asciiTheme="minorHAnsi" w:hAnsiTheme="minorHAnsi" w:cstheme="minorHAnsi"/>
          <w:sz w:val="22"/>
          <w:szCs w:val="22"/>
          <w:lang w:val="fr-FR"/>
        </w:rPr>
        <w:t xml:space="preserve"> détaillé </w:t>
      </w:r>
      <w:r w:rsidR="00580306" w:rsidRPr="003327C2">
        <w:rPr>
          <w:rFonts w:asciiTheme="minorHAnsi" w:hAnsiTheme="minorHAnsi" w:cstheme="minorHAnsi"/>
          <w:sz w:val="22"/>
          <w:szCs w:val="22"/>
          <w:lang w:val="fr-FR"/>
        </w:rPr>
        <w:t xml:space="preserve">par étape </w:t>
      </w:r>
      <w:r w:rsidR="008B7882" w:rsidRPr="003327C2">
        <w:rPr>
          <w:rFonts w:asciiTheme="minorHAnsi" w:hAnsiTheme="minorHAnsi" w:cstheme="minorHAnsi"/>
          <w:sz w:val="22"/>
          <w:szCs w:val="22"/>
          <w:lang w:val="fr-FR"/>
        </w:rPr>
        <w:t>du coût des interventions</w:t>
      </w:r>
      <w:r w:rsidR="00DF287D" w:rsidRPr="003327C2">
        <w:rPr>
          <w:rFonts w:asciiTheme="minorHAnsi" w:hAnsiTheme="minorHAnsi" w:cstheme="minorHAnsi"/>
          <w:sz w:val="22"/>
          <w:szCs w:val="22"/>
          <w:lang w:val="fr-FR"/>
        </w:rPr>
        <w:t xml:space="preserve"> (incluant </w:t>
      </w:r>
      <w:r w:rsidR="00EE4E62" w:rsidRPr="003327C2">
        <w:rPr>
          <w:rFonts w:asciiTheme="minorHAnsi" w:hAnsiTheme="minorHAnsi" w:cstheme="minorHAnsi"/>
          <w:sz w:val="22"/>
          <w:szCs w:val="22"/>
          <w:lang w:val="fr-FR"/>
        </w:rPr>
        <w:t xml:space="preserve">l’ensemble des </w:t>
      </w:r>
      <w:r w:rsidR="00DF287D" w:rsidRPr="003327C2">
        <w:rPr>
          <w:rFonts w:asciiTheme="minorHAnsi" w:hAnsiTheme="minorHAnsi" w:cstheme="minorHAnsi"/>
          <w:sz w:val="22"/>
          <w:szCs w:val="22"/>
          <w:lang w:val="fr-FR"/>
        </w:rPr>
        <w:t>frais annexes</w:t>
      </w:r>
      <w:r w:rsidR="00EE4E62" w:rsidRPr="003327C2">
        <w:rPr>
          <w:rFonts w:asciiTheme="minorHAnsi" w:hAnsiTheme="minorHAnsi" w:cstheme="minorHAnsi"/>
          <w:sz w:val="22"/>
          <w:szCs w:val="22"/>
          <w:lang w:val="fr-FR"/>
        </w:rPr>
        <w:t xml:space="preserve"> - </w:t>
      </w:r>
      <w:r w:rsidR="00DF287D" w:rsidRPr="003327C2">
        <w:rPr>
          <w:rFonts w:asciiTheme="minorHAnsi" w:hAnsiTheme="minorHAnsi" w:cstheme="minorHAnsi"/>
          <w:sz w:val="22"/>
          <w:szCs w:val="22"/>
          <w:lang w:val="fr-FR"/>
        </w:rPr>
        <w:t xml:space="preserve">y compris </w:t>
      </w:r>
      <w:r w:rsidR="00E973DE" w:rsidRPr="003327C2">
        <w:rPr>
          <w:rFonts w:asciiTheme="minorHAnsi" w:hAnsiTheme="minorHAnsi" w:cstheme="minorHAnsi"/>
          <w:sz w:val="22"/>
          <w:szCs w:val="22"/>
          <w:lang w:val="fr-FR"/>
        </w:rPr>
        <w:t xml:space="preserve">d’éventuels </w:t>
      </w:r>
      <w:r w:rsidR="00EE4E62" w:rsidRPr="003327C2">
        <w:rPr>
          <w:rFonts w:asciiTheme="minorHAnsi" w:hAnsiTheme="minorHAnsi" w:cstheme="minorHAnsi"/>
          <w:sz w:val="22"/>
          <w:szCs w:val="22"/>
          <w:lang w:val="fr-FR"/>
        </w:rPr>
        <w:t xml:space="preserve">frais de </w:t>
      </w:r>
      <w:r w:rsidR="00DF287D" w:rsidRPr="003327C2">
        <w:rPr>
          <w:rFonts w:asciiTheme="minorHAnsi" w:hAnsiTheme="minorHAnsi" w:cstheme="minorHAnsi"/>
          <w:sz w:val="22"/>
          <w:szCs w:val="22"/>
          <w:lang w:val="fr-FR"/>
        </w:rPr>
        <w:t>déplacement)</w:t>
      </w:r>
      <w:r w:rsidR="008B7882" w:rsidRPr="003327C2">
        <w:rPr>
          <w:rFonts w:asciiTheme="minorHAnsi" w:hAnsiTheme="minorHAnsi" w:cstheme="minorHAnsi"/>
          <w:sz w:val="22"/>
          <w:szCs w:val="22"/>
          <w:lang w:val="fr-FR"/>
        </w:rPr>
        <w:t>,</w:t>
      </w:r>
    </w:p>
    <w:p w14:paraId="354D4663" w14:textId="520833B5" w:rsidR="00B60208" w:rsidRPr="003327C2" w:rsidRDefault="00C0021D" w:rsidP="00A616AA">
      <w:pPr>
        <w:numPr>
          <w:ilvl w:val="0"/>
          <w:numId w:val="4"/>
        </w:num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Des</w:t>
      </w:r>
      <w:r w:rsidR="00580306" w:rsidRPr="003327C2">
        <w:rPr>
          <w:rFonts w:asciiTheme="minorHAnsi" w:hAnsiTheme="minorHAnsi" w:cstheme="minorHAnsi"/>
          <w:sz w:val="22"/>
          <w:szCs w:val="22"/>
          <w:lang w:val="fr-FR"/>
        </w:rPr>
        <w:t xml:space="preserve"> éléments complémentaires attestant de </w:t>
      </w:r>
      <w:r w:rsidR="008B7882" w:rsidRPr="003327C2">
        <w:rPr>
          <w:rFonts w:asciiTheme="minorHAnsi" w:hAnsiTheme="minorHAnsi" w:cstheme="minorHAnsi"/>
          <w:sz w:val="22"/>
          <w:szCs w:val="22"/>
          <w:lang w:val="fr-FR"/>
        </w:rPr>
        <w:t>son expérience et celle de son équipe</w:t>
      </w:r>
      <w:r w:rsidR="00580306" w:rsidRPr="003327C2">
        <w:rPr>
          <w:rFonts w:asciiTheme="minorHAnsi" w:hAnsiTheme="minorHAnsi" w:cstheme="minorHAnsi"/>
          <w:sz w:val="22"/>
          <w:szCs w:val="22"/>
          <w:lang w:val="fr-FR"/>
        </w:rPr>
        <w:t xml:space="preserve"> : </w:t>
      </w:r>
      <w:r w:rsidR="008B7882" w:rsidRPr="003327C2">
        <w:rPr>
          <w:rFonts w:asciiTheme="minorHAnsi" w:hAnsiTheme="minorHAnsi" w:cstheme="minorHAnsi"/>
          <w:sz w:val="22"/>
          <w:szCs w:val="22"/>
          <w:lang w:val="fr-FR"/>
        </w:rPr>
        <w:t>références d</w:t>
      </w:r>
      <w:r w:rsidR="00371F0F">
        <w:rPr>
          <w:rFonts w:asciiTheme="minorHAnsi" w:hAnsiTheme="minorHAnsi" w:cstheme="minorHAnsi"/>
          <w:sz w:val="22"/>
          <w:szCs w:val="22"/>
          <w:lang w:val="fr-FR"/>
        </w:rPr>
        <w:t>e réalisations</w:t>
      </w:r>
      <w:r w:rsidR="008B7882" w:rsidRPr="003327C2">
        <w:rPr>
          <w:rFonts w:asciiTheme="minorHAnsi" w:hAnsiTheme="minorHAnsi" w:cstheme="minorHAnsi"/>
          <w:sz w:val="22"/>
          <w:szCs w:val="22"/>
          <w:lang w:val="fr-FR"/>
        </w:rPr>
        <w:t xml:space="preserve"> similaires menées auprès </w:t>
      </w:r>
      <w:r w:rsidR="00A66584" w:rsidRPr="003327C2">
        <w:rPr>
          <w:rFonts w:asciiTheme="minorHAnsi" w:hAnsiTheme="minorHAnsi" w:cstheme="minorHAnsi"/>
          <w:sz w:val="22"/>
          <w:szCs w:val="22"/>
          <w:lang w:val="fr-FR"/>
        </w:rPr>
        <w:t>d</w:t>
      </w:r>
      <w:r w:rsidR="00505747" w:rsidRPr="003327C2">
        <w:rPr>
          <w:rFonts w:asciiTheme="minorHAnsi" w:hAnsiTheme="minorHAnsi" w:cstheme="minorHAnsi"/>
          <w:sz w:val="22"/>
          <w:szCs w:val="22"/>
          <w:lang w:val="fr-FR"/>
        </w:rPr>
        <w:t>’autres</w:t>
      </w:r>
      <w:r w:rsidR="008B7882" w:rsidRPr="003327C2">
        <w:rPr>
          <w:rFonts w:asciiTheme="minorHAnsi" w:hAnsiTheme="minorHAnsi" w:cstheme="minorHAnsi"/>
          <w:sz w:val="22"/>
          <w:szCs w:val="22"/>
          <w:lang w:val="fr-FR"/>
        </w:rPr>
        <w:t xml:space="preserve"> branche</w:t>
      </w:r>
      <w:r w:rsidR="00A66584" w:rsidRPr="003327C2">
        <w:rPr>
          <w:rFonts w:asciiTheme="minorHAnsi" w:hAnsiTheme="minorHAnsi" w:cstheme="minorHAnsi"/>
          <w:sz w:val="22"/>
          <w:szCs w:val="22"/>
          <w:lang w:val="fr-FR"/>
        </w:rPr>
        <w:t>s</w:t>
      </w:r>
      <w:r w:rsidR="008B7882" w:rsidRPr="003327C2">
        <w:rPr>
          <w:rFonts w:asciiTheme="minorHAnsi" w:hAnsiTheme="minorHAnsi" w:cstheme="minorHAnsi"/>
          <w:sz w:val="22"/>
          <w:szCs w:val="22"/>
          <w:lang w:val="fr-FR"/>
        </w:rPr>
        <w:t xml:space="preserve"> professionnelle</w:t>
      </w:r>
      <w:r w:rsidR="00A66584" w:rsidRPr="003327C2">
        <w:rPr>
          <w:rFonts w:asciiTheme="minorHAnsi" w:hAnsiTheme="minorHAnsi" w:cstheme="minorHAnsi"/>
          <w:sz w:val="22"/>
          <w:szCs w:val="22"/>
          <w:lang w:val="fr-FR"/>
        </w:rPr>
        <w:t>s</w:t>
      </w:r>
      <w:r w:rsidR="008B7882" w:rsidRPr="003327C2">
        <w:rPr>
          <w:rFonts w:asciiTheme="minorHAnsi" w:hAnsiTheme="minorHAnsi" w:cstheme="minorHAnsi"/>
          <w:sz w:val="22"/>
          <w:szCs w:val="22"/>
          <w:lang w:val="fr-FR"/>
        </w:rPr>
        <w:t xml:space="preserve"> ou d’entreprises</w:t>
      </w:r>
      <w:r w:rsidR="00505747" w:rsidRPr="003327C2">
        <w:rPr>
          <w:rFonts w:asciiTheme="minorHAnsi" w:hAnsiTheme="minorHAnsi" w:cstheme="minorHAnsi"/>
          <w:sz w:val="22"/>
          <w:szCs w:val="22"/>
          <w:lang w:val="fr-FR"/>
        </w:rPr>
        <w:t xml:space="preserve">. </w:t>
      </w:r>
    </w:p>
    <w:p w14:paraId="5BE16384" w14:textId="1FA0BF67" w:rsidR="008B7882" w:rsidRPr="003327C2" w:rsidRDefault="00505747" w:rsidP="00B60208">
      <w:pPr>
        <w:ind w:left="720"/>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lastRenderedPageBreak/>
        <w:t xml:space="preserve">Les références </w:t>
      </w:r>
      <w:r w:rsidR="00371F0F">
        <w:rPr>
          <w:rFonts w:asciiTheme="minorHAnsi" w:hAnsiTheme="minorHAnsi" w:cstheme="minorHAnsi"/>
          <w:sz w:val="22"/>
          <w:szCs w:val="22"/>
          <w:lang w:val="fr-FR"/>
        </w:rPr>
        <w:t>de réalisation</w:t>
      </w:r>
      <w:r w:rsidRPr="003327C2">
        <w:rPr>
          <w:rFonts w:asciiTheme="minorHAnsi" w:hAnsiTheme="minorHAnsi" w:cstheme="minorHAnsi"/>
          <w:sz w:val="22"/>
          <w:szCs w:val="22"/>
          <w:lang w:val="fr-FR"/>
        </w:rPr>
        <w:t xml:space="preserve">s similaires auprès de branches professionnelles ou d’entreprises </w:t>
      </w:r>
      <w:r w:rsidR="00580306" w:rsidRPr="003327C2">
        <w:rPr>
          <w:rFonts w:asciiTheme="minorHAnsi" w:hAnsiTheme="minorHAnsi" w:cstheme="minorHAnsi"/>
          <w:sz w:val="22"/>
          <w:szCs w:val="22"/>
          <w:lang w:val="fr-FR"/>
        </w:rPr>
        <w:t>d</w:t>
      </w:r>
      <w:r w:rsidRPr="003327C2">
        <w:rPr>
          <w:rFonts w:asciiTheme="minorHAnsi" w:hAnsiTheme="minorHAnsi" w:cstheme="minorHAnsi"/>
          <w:sz w:val="22"/>
          <w:szCs w:val="22"/>
          <w:lang w:val="fr-FR"/>
        </w:rPr>
        <w:t>e la filière Transports, Logistique et S</w:t>
      </w:r>
      <w:r w:rsidR="00A66584" w:rsidRPr="003327C2">
        <w:rPr>
          <w:rFonts w:asciiTheme="minorHAnsi" w:hAnsiTheme="minorHAnsi" w:cstheme="minorHAnsi"/>
          <w:sz w:val="22"/>
          <w:szCs w:val="22"/>
          <w:lang w:val="fr-FR"/>
        </w:rPr>
        <w:t>ervices</w:t>
      </w:r>
      <w:r w:rsidRPr="003327C2">
        <w:rPr>
          <w:rFonts w:asciiTheme="minorHAnsi" w:hAnsiTheme="minorHAnsi" w:cstheme="minorHAnsi"/>
          <w:sz w:val="22"/>
          <w:szCs w:val="22"/>
          <w:lang w:val="fr-FR"/>
        </w:rPr>
        <w:t xml:space="preserve"> </w:t>
      </w:r>
      <w:r w:rsidR="00B60208" w:rsidRPr="003327C2">
        <w:rPr>
          <w:rFonts w:asciiTheme="minorHAnsi" w:hAnsiTheme="minorHAnsi" w:cstheme="minorHAnsi"/>
          <w:sz w:val="22"/>
          <w:szCs w:val="22"/>
          <w:lang w:val="fr-FR"/>
        </w:rPr>
        <w:t>pourront constituer un atout supplémentaire dans la conduite des travaux.</w:t>
      </w:r>
    </w:p>
    <w:p w14:paraId="70B3A6F3" w14:textId="6C990329" w:rsidR="008B7882" w:rsidRPr="003327C2" w:rsidRDefault="00C0021D" w:rsidP="00A616AA">
      <w:pPr>
        <w:numPr>
          <w:ilvl w:val="0"/>
          <w:numId w:val="4"/>
        </w:num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Les</w:t>
      </w:r>
      <w:r w:rsidR="008B7882" w:rsidRPr="003327C2">
        <w:rPr>
          <w:rFonts w:asciiTheme="minorHAnsi" w:hAnsiTheme="minorHAnsi" w:cstheme="minorHAnsi"/>
          <w:sz w:val="22"/>
          <w:szCs w:val="22"/>
          <w:lang w:val="fr-FR"/>
        </w:rPr>
        <w:t xml:space="preserve"> noms</w:t>
      </w:r>
      <w:r w:rsidR="00580306" w:rsidRPr="003327C2">
        <w:rPr>
          <w:rFonts w:asciiTheme="minorHAnsi" w:hAnsiTheme="minorHAnsi" w:cstheme="minorHAnsi"/>
          <w:sz w:val="22"/>
          <w:szCs w:val="22"/>
          <w:lang w:val="fr-FR"/>
        </w:rPr>
        <w:t>,</w:t>
      </w:r>
      <w:r w:rsidR="008B7882" w:rsidRPr="003327C2">
        <w:rPr>
          <w:rFonts w:asciiTheme="minorHAnsi" w:hAnsiTheme="minorHAnsi" w:cstheme="minorHAnsi"/>
          <w:sz w:val="22"/>
          <w:szCs w:val="22"/>
          <w:lang w:val="fr-FR"/>
        </w:rPr>
        <w:t xml:space="preserve"> curriculum vitae </w:t>
      </w:r>
      <w:r w:rsidR="00580306" w:rsidRPr="003327C2">
        <w:rPr>
          <w:rFonts w:asciiTheme="minorHAnsi" w:hAnsiTheme="minorHAnsi" w:cstheme="minorHAnsi"/>
          <w:sz w:val="22"/>
          <w:szCs w:val="22"/>
          <w:lang w:val="fr-FR"/>
        </w:rPr>
        <w:t xml:space="preserve">et références </w:t>
      </w:r>
      <w:r w:rsidR="008B7882" w:rsidRPr="003327C2">
        <w:rPr>
          <w:rFonts w:asciiTheme="minorHAnsi" w:hAnsiTheme="minorHAnsi" w:cstheme="minorHAnsi"/>
          <w:sz w:val="22"/>
          <w:szCs w:val="22"/>
          <w:lang w:val="fr-FR"/>
        </w:rPr>
        <w:t>des consultants appelés à intervenir dans cette mission.</w:t>
      </w:r>
    </w:p>
    <w:p w14:paraId="3718BCFA" w14:textId="77777777" w:rsidR="008B7882" w:rsidRPr="003327C2" w:rsidRDefault="008B7882" w:rsidP="008B7882">
      <w:pPr>
        <w:jc w:val="both"/>
        <w:rPr>
          <w:rFonts w:asciiTheme="minorHAnsi" w:hAnsiTheme="minorHAnsi" w:cstheme="minorHAnsi"/>
          <w:sz w:val="22"/>
          <w:szCs w:val="22"/>
          <w:lang w:val="fr-FR"/>
        </w:rPr>
      </w:pPr>
    </w:p>
    <w:p w14:paraId="4B1690AC" w14:textId="77777777" w:rsidR="008B7882" w:rsidRPr="003327C2" w:rsidRDefault="008B7882" w:rsidP="008B7882">
      <w:pPr>
        <w:jc w:val="both"/>
        <w:rPr>
          <w:rFonts w:asciiTheme="minorHAnsi" w:hAnsiTheme="minorHAnsi" w:cstheme="minorHAnsi"/>
          <w:sz w:val="22"/>
          <w:szCs w:val="22"/>
          <w:lang w:val="fr-FR"/>
        </w:rPr>
      </w:pPr>
      <w:r w:rsidRPr="003327C2">
        <w:rPr>
          <w:rFonts w:asciiTheme="minorHAnsi" w:hAnsiTheme="minorHAnsi" w:cstheme="minorHAnsi"/>
          <w:sz w:val="22"/>
          <w:szCs w:val="22"/>
          <w:lang w:val="fr-FR"/>
        </w:rPr>
        <w:t xml:space="preserve">De plus, il est demandé de préciser, </w:t>
      </w:r>
      <w:r w:rsidR="00E42A6F" w:rsidRPr="003327C2">
        <w:rPr>
          <w:rFonts w:asciiTheme="minorHAnsi" w:hAnsiTheme="minorHAnsi" w:cstheme="minorHAnsi"/>
          <w:sz w:val="22"/>
          <w:szCs w:val="22"/>
          <w:lang w:val="fr-FR"/>
        </w:rPr>
        <w:t>en annexe</w:t>
      </w:r>
      <w:r w:rsidRPr="003327C2">
        <w:rPr>
          <w:rFonts w:asciiTheme="minorHAnsi" w:hAnsiTheme="minorHAnsi" w:cstheme="minorHAnsi"/>
          <w:sz w:val="22"/>
          <w:szCs w:val="22"/>
          <w:lang w:val="fr-FR"/>
        </w:rPr>
        <w:t xml:space="preserve"> à la réponse, les éléments suivants :</w:t>
      </w:r>
    </w:p>
    <w:p w14:paraId="3BB8E5C2" w14:textId="77777777" w:rsidR="008B7882" w:rsidRPr="00AF5A7E" w:rsidRDefault="008B7882" w:rsidP="00A616AA">
      <w:pPr>
        <w:numPr>
          <w:ilvl w:val="0"/>
          <w:numId w:val="5"/>
        </w:numPr>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Concernant l’entreprise :</w:t>
      </w:r>
    </w:p>
    <w:p w14:paraId="3F53240F" w14:textId="42DEDF0B" w:rsidR="008B7882" w:rsidRPr="00AF5A7E" w:rsidRDefault="00C0021D" w:rsidP="00A616AA">
      <w:pPr>
        <w:numPr>
          <w:ilvl w:val="1"/>
          <w:numId w:val="5"/>
        </w:numPr>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Sa</w:t>
      </w:r>
      <w:r w:rsidR="008B7882" w:rsidRPr="00AF5A7E">
        <w:rPr>
          <w:rFonts w:asciiTheme="minorHAnsi" w:hAnsiTheme="minorHAnsi" w:cstheme="minorHAnsi"/>
          <w:sz w:val="22"/>
          <w:szCs w:val="22"/>
          <w:lang w:val="fr-FR"/>
        </w:rPr>
        <w:t xml:space="preserve"> dénomination, n° SIREN, nom du dirigeant</w:t>
      </w:r>
    </w:p>
    <w:p w14:paraId="739B3275" w14:textId="037AD6F4" w:rsidR="008B7882" w:rsidRPr="00AF5A7E" w:rsidRDefault="00C0021D" w:rsidP="00A616AA">
      <w:pPr>
        <w:numPr>
          <w:ilvl w:val="1"/>
          <w:numId w:val="5"/>
        </w:numPr>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Adresse</w:t>
      </w:r>
      <w:r w:rsidR="008B7882" w:rsidRPr="00AF5A7E">
        <w:rPr>
          <w:rFonts w:asciiTheme="minorHAnsi" w:hAnsiTheme="minorHAnsi" w:cstheme="minorHAnsi"/>
          <w:sz w:val="22"/>
          <w:szCs w:val="22"/>
          <w:lang w:val="fr-FR"/>
        </w:rPr>
        <w:t>, téléphone</w:t>
      </w:r>
    </w:p>
    <w:p w14:paraId="23EB98A2" w14:textId="303D8332" w:rsidR="008B7882" w:rsidRPr="00AF5A7E" w:rsidRDefault="00C0021D" w:rsidP="00A616AA">
      <w:pPr>
        <w:numPr>
          <w:ilvl w:val="1"/>
          <w:numId w:val="5"/>
        </w:numPr>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Nom</w:t>
      </w:r>
      <w:r w:rsidR="008B7882" w:rsidRPr="00AF5A7E">
        <w:rPr>
          <w:rFonts w:asciiTheme="minorHAnsi" w:hAnsiTheme="minorHAnsi" w:cstheme="minorHAnsi"/>
          <w:sz w:val="22"/>
          <w:szCs w:val="22"/>
          <w:lang w:val="fr-FR"/>
        </w:rPr>
        <w:t xml:space="preserve"> de la personne à contacter, n° de ligne directe, email</w:t>
      </w:r>
    </w:p>
    <w:p w14:paraId="204B4882" w14:textId="77777777" w:rsidR="008B7882" w:rsidRPr="00AF5A7E" w:rsidRDefault="008B7882" w:rsidP="008B7882">
      <w:pPr>
        <w:jc w:val="both"/>
        <w:rPr>
          <w:rFonts w:asciiTheme="minorHAnsi" w:hAnsiTheme="minorHAnsi" w:cstheme="minorHAnsi"/>
          <w:sz w:val="22"/>
          <w:szCs w:val="22"/>
          <w:lang w:val="fr-FR"/>
        </w:rPr>
      </w:pPr>
    </w:p>
    <w:p w14:paraId="03296BE9" w14:textId="77777777" w:rsidR="008B7882" w:rsidRPr="00AF5A7E" w:rsidRDefault="008B7882" w:rsidP="00A616AA">
      <w:pPr>
        <w:numPr>
          <w:ilvl w:val="0"/>
          <w:numId w:val="5"/>
        </w:numPr>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Concernant l’activité de l’entreprise :</w:t>
      </w:r>
    </w:p>
    <w:p w14:paraId="671D8476" w14:textId="1A94F36F" w:rsidR="008B7882" w:rsidRPr="00AF5A7E" w:rsidRDefault="00C0021D" w:rsidP="00A616AA">
      <w:pPr>
        <w:numPr>
          <w:ilvl w:val="0"/>
          <w:numId w:val="6"/>
        </w:numPr>
        <w:ind w:left="1440"/>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La</w:t>
      </w:r>
      <w:r w:rsidR="008B7882" w:rsidRPr="00AF5A7E">
        <w:rPr>
          <w:rFonts w:asciiTheme="minorHAnsi" w:hAnsiTheme="minorHAnsi" w:cstheme="minorHAnsi"/>
          <w:sz w:val="22"/>
          <w:szCs w:val="22"/>
          <w:lang w:val="fr-FR"/>
        </w:rPr>
        <w:t xml:space="preserve"> date de création de l’entreprise</w:t>
      </w:r>
    </w:p>
    <w:p w14:paraId="726F9342" w14:textId="5F4BA3EB" w:rsidR="008B7882" w:rsidRPr="00AF5A7E" w:rsidRDefault="00C0021D" w:rsidP="00A616AA">
      <w:pPr>
        <w:numPr>
          <w:ilvl w:val="0"/>
          <w:numId w:val="6"/>
        </w:numPr>
        <w:ind w:left="1440"/>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Le</w:t>
      </w:r>
      <w:r w:rsidR="008B7882" w:rsidRPr="00AF5A7E">
        <w:rPr>
          <w:rFonts w:asciiTheme="minorHAnsi" w:hAnsiTheme="minorHAnsi" w:cstheme="minorHAnsi"/>
          <w:sz w:val="22"/>
          <w:szCs w:val="22"/>
          <w:lang w:val="fr-FR"/>
        </w:rPr>
        <w:t xml:space="preserve"> nombre de salariés permanents</w:t>
      </w:r>
    </w:p>
    <w:p w14:paraId="3D714D81" w14:textId="73DC49DB" w:rsidR="008B7882" w:rsidRPr="00AF5A7E" w:rsidRDefault="00C0021D" w:rsidP="00A616AA">
      <w:pPr>
        <w:numPr>
          <w:ilvl w:val="0"/>
          <w:numId w:val="6"/>
        </w:numPr>
        <w:ind w:left="1440"/>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Le</w:t>
      </w:r>
      <w:r w:rsidR="008B7882" w:rsidRPr="00AF5A7E">
        <w:rPr>
          <w:rFonts w:asciiTheme="minorHAnsi" w:hAnsiTheme="minorHAnsi" w:cstheme="minorHAnsi"/>
          <w:sz w:val="22"/>
          <w:szCs w:val="22"/>
          <w:lang w:val="fr-FR"/>
        </w:rPr>
        <w:t xml:space="preserve"> nombre de vacataires ou réseau de consultants</w:t>
      </w:r>
    </w:p>
    <w:p w14:paraId="3EB71186" w14:textId="650A4E71" w:rsidR="008B7882" w:rsidRPr="00AF5A7E" w:rsidRDefault="00C0021D" w:rsidP="00A616AA">
      <w:pPr>
        <w:numPr>
          <w:ilvl w:val="0"/>
          <w:numId w:val="6"/>
        </w:numPr>
        <w:ind w:left="1440"/>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Les</w:t>
      </w:r>
      <w:r w:rsidR="008B7882" w:rsidRPr="00AF5A7E">
        <w:rPr>
          <w:rFonts w:asciiTheme="minorHAnsi" w:hAnsiTheme="minorHAnsi" w:cstheme="minorHAnsi"/>
          <w:sz w:val="22"/>
          <w:szCs w:val="22"/>
          <w:lang w:val="fr-FR"/>
        </w:rPr>
        <w:t xml:space="preserve"> principales compétences de l’entreprise</w:t>
      </w:r>
    </w:p>
    <w:p w14:paraId="10281C59" w14:textId="6358A1E9" w:rsidR="008B7882" w:rsidRPr="00AF5A7E" w:rsidRDefault="00C0021D" w:rsidP="00A616AA">
      <w:pPr>
        <w:numPr>
          <w:ilvl w:val="0"/>
          <w:numId w:val="6"/>
        </w:numPr>
        <w:ind w:left="1440"/>
        <w:jc w:val="both"/>
        <w:rPr>
          <w:rFonts w:asciiTheme="minorHAnsi" w:hAnsiTheme="minorHAnsi" w:cstheme="minorHAnsi"/>
          <w:sz w:val="22"/>
          <w:szCs w:val="22"/>
          <w:lang w:val="fr-FR"/>
        </w:rPr>
      </w:pPr>
      <w:r w:rsidRPr="00AF5A7E">
        <w:rPr>
          <w:rFonts w:asciiTheme="minorHAnsi" w:hAnsiTheme="minorHAnsi" w:cstheme="minorHAnsi"/>
          <w:sz w:val="22"/>
          <w:szCs w:val="22"/>
          <w:lang w:val="fr-FR"/>
        </w:rPr>
        <w:t>La</w:t>
      </w:r>
      <w:r w:rsidR="008B7882" w:rsidRPr="00AF5A7E">
        <w:rPr>
          <w:rFonts w:asciiTheme="minorHAnsi" w:hAnsiTheme="minorHAnsi" w:cstheme="minorHAnsi"/>
          <w:sz w:val="22"/>
          <w:szCs w:val="22"/>
          <w:lang w:val="fr-FR"/>
        </w:rPr>
        <w:t xml:space="preserve"> capacité de l’entreprise à prendre en charge en interne les activités nécessaires à la mise en œuvre </w:t>
      </w:r>
      <w:r w:rsidR="00CC63F7" w:rsidRPr="00AF5A7E">
        <w:rPr>
          <w:rFonts w:asciiTheme="minorHAnsi" w:hAnsiTheme="minorHAnsi" w:cstheme="minorHAnsi"/>
          <w:sz w:val="22"/>
          <w:szCs w:val="22"/>
          <w:lang w:val="fr-FR"/>
        </w:rPr>
        <w:t>des prestations sur les</w:t>
      </w:r>
      <w:r w:rsidR="008B7882" w:rsidRPr="00AF5A7E">
        <w:rPr>
          <w:rFonts w:asciiTheme="minorHAnsi" w:hAnsiTheme="minorHAnsi" w:cstheme="minorHAnsi"/>
          <w:sz w:val="22"/>
          <w:szCs w:val="22"/>
          <w:lang w:val="fr-FR"/>
        </w:rPr>
        <w:t>quelle</w:t>
      </w:r>
      <w:r w:rsidR="00CC63F7" w:rsidRPr="00AF5A7E">
        <w:rPr>
          <w:rFonts w:asciiTheme="minorHAnsi" w:hAnsiTheme="minorHAnsi" w:cstheme="minorHAnsi"/>
          <w:sz w:val="22"/>
          <w:szCs w:val="22"/>
          <w:lang w:val="fr-FR"/>
        </w:rPr>
        <w:t>s</w:t>
      </w:r>
      <w:r w:rsidR="008B7882" w:rsidRPr="00AF5A7E">
        <w:rPr>
          <w:rFonts w:asciiTheme="minorHAnsi" w:hAnsiTheme="minorHAnsi" w:cstheme="minorHAnsi"/>
          <w:sz w:val="22"/>
          <w:szCs w:val="22"/>
          <w:lang w:val="fr-FR"/>
        </w:rPr>
        <w:t xml:space="preserve"> elle se propose d’intervenir (à défaut, préciser si l’entreprise envisage de faire appel à des compétences externes, pour quelles interventions et auprès de quels prestataires).</w:t>
      </w:r>
    </w:p>
    <w:p w14:paraId="47495B29" w14:textId="77777777" w:rsidR="00E4069D" w:rsidRDefault="00E4069D" w:rsidP="00B87A61">
      <w:pPr>
        <w:rPr>
          <w:rFonts w:asciiTheme="minorHAnsi" w:hAnsiTheme="minorHAnsi" w:cstheme="minorHAnsi"/>
          <w:sz w:val="22"/>
          <w:szCs w:val="22"/>
          <w:lang w:val="fr-FR"/>
        </w:rPr>
      </w:pPr>
    </w:p>
    <w:p w14:paraId="643AFC46" w14:textId="77777777" w:rsidR="00E4069D" w:rsidRDefault="00E4069D" w:rsidP="00B87A61">
      <w:pPr>
        <w:rPr>
          <w:rFonts w:asciiTheme="minorHAnsi" w:hAnsiTheme="minorHAnsi" w:cstheme="minorHAnsi"/>
          <w:sz w:val="22"/>
          <w:szCs w:val="22"/>
          <w:lang w:val="fr-FR"/>
        </w:rPr>
      </w:pPr>
    </w:p>
    <w:p w14:paraId="0B5C1F6F" w14:textId="77777777" w:rsidR="00BE6611" w:rsidRPr="00CF539F" w:rsidRDefault="00BE6611" w:rsidP="00A616AA">
      <w:pPr>
        <w:pStyle w:val="Titre3"/>
        <w:numPr>
          <w:ilvl w:val="0"/>
          <w:numId w:val="10"/>
        </w:numPr>
        <w:rPr>
          <w:rFonts w:asciiTheme="minorHAnsi" w:hAnsiTheme="minorHAnsi" w:cstheme="minorHAnsi"/>
          <w:color w:val="244061" w:themeColor="accent1" w:themeShade="80"/>
          <w:sz w:val="28"/>
          <w:lang w:val="fr-FR"/>
        </w:rPr>
      </w:pPr>
      <w:r w:rsidRPr="00CF539F">
        <w:rPr>
          <w:rFonts w:asciiTheme="minorHAnsi" w:hAnsiTheme="minorHAnsi" w:cstheme="minorHAnsi"/>
          <w:color w:val="244061" w:themeColor="accent1" w:themeShade="80"/>
          <w:sz w:val="28"/>
          <w:lang w:val="fr-FR"/>
        </w:rPr>
        <w:t>Procédure et critères de sélection des candidatures</w:t>
      </w:r>
    </w:p>
    <w:p w14:paraId="682E8A69" w14:textId="77777777" w:rsidR="00E973DE" w:rsidRPr="00536D63" w:rsidRDefault="00E973DE" w:rsidP="00BE6611">
      <w:pPr>
        <w:ind w:left="644"/>
        <w:jc w:val="both"/>
        <w:rPr>
          <w:rFonts w:asciiTheme="minorHAnsi" w:hAnsiTheme="minorHAnsi" w:cstheme="minorHAnsi"/>
          <w:b/>
          <w:color w:val="800080"/>
          <w:sz w:val="22"/>
          <w:szCs w:val="22"/>
          <w:lang w:val="fr-FR"/>
        </w:rPr>
      </w:pPr>
    </w:p>
    <w:p w14:paraId="565D73D3" w14:textId="2454FD92" w:rsidR="00E973DE" w:rsidRPr="00536D63" w:rsidRDefault="00E973DE" w:rsidP="00E42A6F">
      <w:pPr>
        <w:jc w:val="both"/>
        <w:rPr>
          <w:rFonts w:asciiTheme="minorHAnsi" w:hAnsiTheme="minorHAnsi" w:cstheme="minorHAnsi"/>
          <w:sz w:val="22"/>
          <w:szCs w:val="22"/>
          <w:lang w:val="fr-FR"/>
        </w:rPr>
      </w:pPr>
      <w:r w:rsidRPr="00536D63">
        <w:rPr>
          <w:rFonts w:asciiTheme="minorHAnsi" w:hAnsiTheme="minorHAnsi" w:cstheme="minorHAnsi"/>
          <w:sz w:val="22"/>
          <w:szCs w:val="22"/>
          <w:lang w:val="fr-FR"/>
        </w:rPr>
        <w:t xml:space="preserve">Les dossiers de candidature doivent parvenir </w:t>
      </w:r>
      <w:r w:rsidR="00BE6611" w:rsidRPr="00536D63">
        <w:rPr>
          <w:rFonts w:asciiTheme="minorHAnsi" w:hAnsiTheme="minorHAnsi" w:cstheme="minorHAnsi"/>
          <w:sz w:val="22"/>
          <w:szCs w:val="22"/>
          <w:lang w:val="fr-FR"/>
        </w:rPr>
        <w:t xml:space="preserve">par </w:t>
      </w:r>
      <w:r w:rsidRPr="00536D63">
        <w:rPr>
          <w:rFonts w:asciiTheme="minorHAnsi" w:hAnsiTheme="minorHAnsi" w:cstheme="minorHAnsi"/>
          <w:sz w:val="22"/>
          <w:szCs w:val="22"/>
          <w:lang w:val="fr-FR"/>
        </w:rPr>
        <w:t>courrier électronique au plus tard le</w:t>
      </w:r>
      <w:r w:rsidR="000E7FC3" w:rsidRPr="00536D63">
        <w:rPr>
          <w:rFonts w:asciiTheme="minorHAnsi" w:hAnsiTheme="minorHAnsi" w:cstheme="minorHAnsi"/>
          <w:sz w:val="22"/>
          <w:szCs w:val="22"/>
          <w:lang w:val="fr-FR"/>
        </w:rPr>
        <w:t> :</w:t>
      </w:r>
      <w:r w:rsidR="00371F0F">
        <w:rPr>
          <w:rFonts w:asciiTheme="minorHAnsi" w:hAnsiTheme="minorHAnsi" w:cstheme="minorHAnsi"/>
          <w:sz w:val="22"/>
          <w:szCs w:val="22"/>
          <w:lang w:val="fr-FR"/>
        </w:rPr>
        <w:br/>
      </w:r>
      <w:r w:rsidR="00371F0F">
        <w:rPr>
          <w:rFonts w:asciiTheme="minorHAnsi" w:hAnsiTheme="minorHAnsi" w:cstheme="minorHAnsi"/>
          <w:b/>
          <w:sz w:val="22"/>
          <w:szCs w:val="22"/>
          <w:u w:val="single"/>
          <w:lang w:val="fr-FR"/>
        </w:rPr>
        <w:t>2</w:t>
      </w:r>
      <w:r w:rsidR="00C0021D">
        <w:rPr>
          <w:rFonts w:asciiTheme="minorHAnsi" w:hAnsiTheme="minorHAnsi" w:cstheme="minorHAnsi"/>
          <w:b/>
          <w:sz w:val="22"/>
          <w:szCs w:val="22"/>
          <w:u w:val="single"/>
          <w:lang w:val="fr-FR"/>
        </w:rPr>
        <w:t>3</w:t>
      </w:r>
      <w:r w:rsidR="00371F0F">
        <w:rPr>
          <w:rFonts w:asciiTheme="minorHAnsi" w:hAnsiTheme="minorHAnsi" w:cstheme="minorHAnsi"/>
          <w:b/>
          <w:sz w:val="22"/>
          <w:szCs w:val="22"/>
          <w:u w:val="single"/>
          <w:lang w:val="fr-FR"/>
        </w:rPr>
        <w:t xml:space="preserve"> septembre</w:t>
      </w:r>
      <w:r w:rsidR="001B0915" w:rsidRPr="00536D63">
        <w:rPr>
          <w:rFonts w:asciiTheme="minorHAnsi" w:hAnsiTheme="minorHAnsi" w:cstheme="minorHAnsi"/>
          <w:b/>
          <w:sz w:val="22"/>
          <w:szCs w:val="22"/>
          <w:u w:val="single"/>
          <w:lang w:val="fr-FR"/>
        </w:rPr>
        <w:t xml:space="preserve"> 2019.</w:t>
      </w:r>
    </w:p>
    <w:p w14:paraId="5A3138AC" w14:textId="77777777" w:rsidR="000E7FC3" w:rsidRPr="00536D63" w:rsidRDefault="000E7FC3" w:rsidP="00E42A6F">
      <w:pPr>
        <w:jc w:val="both"/>
        <w:rPr>
          <w:rFonts w:asciiTheme="minorHAnsi" w:hAnsiTheme="minorHAnsi" w:cstheme="minorHAnsi"/>
          <w:sz w:val="22"/>
          <w:szCs w:val="22"/>
          <w:lang w:val="fr-FR"/>
        </w:rPr>
      </w:pPr>
    </w:p>
    <w:p w14:paraId="2D580237" w14:textId="77777777" w:rsidR="00E973DE" w:rsidRPr="00536D63" w:rsidRDefault="00E973DE" w:rsidP="00E42A6F">
      <w:pPr>
        <w:jc w:val="both"/>
        <w:rPr>
          <w:rFonts w:asciiTheme="minorHAnsi" w:hAnsiTheme="minorHAnsi" w:cstheme="minorHAnsi"/>
          <w:sz w:val="22"/>
          <w:szCs w:val="22"/>
          <w:lang w:val="fr-FR"/>
        </w:rPr>
      </w:pPr>
      <w:r w:rsidRPr="00536D63">
        <w:rPr>
          <w:rFonts w:asciiTheme="minorHAnsi" w:hAnsiTheme="minorHAnsi" w:cstheme="minorHAnsi"/>
          <w:sz w:val="22"/>
          <w:szCs w:val="22"/>
          <w:lang w:val="fr-FR"/>
        </w:rPr>
        <w:t xml:space="preserve">Ils seront adressés aux personnes suivantes : </w:t>
      </w:r>
    </w:p>
    <w:p w14:paraId="4CD42C34" w14:textId="4310F218" w:rsidR="00371F0F" w:rsidRPr="008D7267" w:rsidRDefault="002531FB" w:rsidP="00A616AA">
      <w:pPr>
        <w:pStyle w:val="Paragraphedeliste"/>
        <w:numPr>
          <w:ilvl w:val="0"/>
          <w:numId w:val="6"/>
        </w:numPr>
        <w:jc w:val="both"/>
        <w:rPr>
          <w:rFonts w:asciiTheme="minorHAnsi" w:hAnsiTheme="minorHAnsi" w:cstheme="minorHAnsi"/>
          <w:color w:val="0000FF" w:themeColor="hyperlink"/>
          <w:sz w:val="22"/>
          <w:szCs w:val="22"/>
          <w:u w:val="single"/>
          <w:lang w:val="fr-FR"/>
        </w:rPr>
      </w:pPr>
      <w:hyperlink r:id="rId10" w:history="1">
        <w:r w:rsidR="00371F0F" w:rsidRPr="001B3B19">
          <w:rPr>
            <w:rStyle w:val="Lienhypertexte"/>
            <w:rFonts w:asciiTheme="minorHAnsi" w:hAnsiTheme="minorHAnsi" w:cstheme="minorHAnsi"/>
            <w:sz w:val="22"/>
            <w:szCs w:val="22"/>
            <w:lang w:val="fr-FR"/>
          </w:rPr>
          <w:t>vincent.lajus@aft-dev.com</w:t>
        </w:r>
      </w:hyperlink>
    </w:p>
    <w:p w14:paraId="63035755" w14:textId="17D6A66D" w:rsidR="008D7267" w:rsidRPr="008D7267" w:rsidRDefault="002531FB" w:rsidP="00A616AA">
      <w:pPr>
        <w:pStyle w:val="Paragraphedeliste"/>
        <w:numPr>
          <w:ilvl w:val="0"/>
          <w:numId w:val="6"/>
        </w:numPr>
        <w:jc w:val="both"/>
        <w:rPr>
          <w:rFonts w:asciiTheme="minorHAnsi" w:hAnsiTheme="minorHAnsi" w:cstheme="minorHAnsi"/>
          <w:color w:val="0000FF" w:themeColor="hyperlink"/>
          <w:sz w:val="22"/>
          <w:szCs w:val="22"/>
          <w:u w:val="single"/>
          <w:lang w:val="fr-FR"/>
        </w:rPr>
      </w:pPr>
      <w:hyperlink r:id="rId11" w:history="1">
        <w:r w:rsidR="008D7267" w:rsidRPr="001B3B19">
          <w:rPr>
            <w:rStyle w:val="Lienhypertexte"/>
            <w:rFonts w:asciiTheme="minorHAnsi" w:hAnsiTheme="minorHAnsi" w:cstheme="minorHAnsi"/>
            <w:sz w:val="22"/>
            <w:szCs w:val="22"/>
            <w:lang w:val="fr-FR"/>
          </w:rPr>
          <w:t>nezha.houzai@aft-dev.com</w:t>
        </w:r>
      </w:hyperlink>
    </w:p>
    <w:p w14:paraId="1E8580DA" w14:textId="77777777" w:rsidR="008D7267" w:rsidRPr="008D7267" w:rsidRDefault="008D7267" w:rsidP="008D7267">
      <w:pPr>
        <w:pStyle w:val="Paragraphedeliste"/>
        <w:jc w:val="both"/>
        <w:rPr>
          <w:rFonts w:asciiTheme="minorHAnsi" w:hAnsiTheme="minorHAnsi" w:cstheme="minorHAnsi"/>
          <w:color w:val="0000FF" w:themeColor="hyperlink"/>
          <w:sz w:val="22"/>
          <w:szCs w:val="22"/>
          <w:u w:val="single"/>
          <w:lang w:val="fr-FR"/>
        </w:rPr>
      </w:pPr>
    </w:p>
    <w:p w14:paraId="30FFCCE4" w14:textId="77777777" w:rsidR="00E973DE" w:rsidRPr="00536D63" w:rsidRDefault="00E973DE" w:rsidP="00E973DE">
      <w:pPr>
        <w:rPr>
          <w:rFonts w:asciiTheme="minorHAnsi" w:hAnsiTheme="minorHAnsi" w:cstheme="minorHAnsi"/>
          <w:sz w:val="22"/>
          <w:szCs w:val="22"/>
          <w:lang w:val="fr-FR"/>
        </w:rPr>
      </w:pPr>
    </w:p>
    <w:p w14:paraId="606412CE" w14:textId="77777777" w:rsidR="00E973DE" w:rsidRPr="00536D63" w:rsidRDefault="00E973DE" w:rsidP="00E973DE">
      <w:pPr>
        <w:rPr>
          <w:rFonts w:asciiTheme="minorHAnsi" w:hAnsiTheme="minorHAnsi" w:cstheme="minorHAnsi"/>
          <w:sz w:val="22"/>
          <w:szCs w:val="22"/>
          <w:lang w:val="fr-FR"/>
        </w:rPr>
      </w:pPr>
      <w:r w:rsidRPr="00536D63">
        <w:rPr>
          <w:rFonts w:asciiTheme="minorHAnsi" w:hAnsiTheme="minorHAnsi" w:cstheme="minorHAnsi"/>
          <w:sz w:val="22"/>
          <w:szCs w:val="22"/>
          <w:lang w:val="fr-FR"/>
        </w:rPr>
        <w:t>Les propositions des candidats seront jugées en fonction des critères suivants :</w:t>
      </w:r>
    </w:p>
    <w:p w14:paraId="7642EC5C" w14:textId="77777777" w:rsidR="00E973DE" w:rsidRPr="00536D63" w:rsidRDefault="00E973DE" w:rsidP="00AF5A7E">
      <w:pPr>
        <w:rPr>
          <w:rFonts w:asciiTheme="minorHAnsi" w:hAnsiTheme="minorHAnsi" w:cstheme="minorHAnsi"/>
          <w:sz w:val="22"/>
          <w:szCs w:val="22"/>
          <w:lang w:val="fr-FR"/>
        </w:rPr>
      </w:pPr>
    </w:p>
    <w:tbl>
      <w:tblPr>
        <w:tblStyle w:val="Grilledutableau"/>
        <w:tblW w:w="0" w:type="auto"/>
        <w:tblLayout w:type="fixed"/>
        <w:tblLook w:val="04A0" w:firstRow="1" w:lastRow="0" w:firstColumn="1" w:lastColumn="0" w:noHBand="0" w:noVBand="1"/>
      </w:tblPr>
      <w:tblGrid>
        <w:gridCol w:w="6232"/>
        <w:gridCol w:w="1417"/>
      </w:tblGrid>
      <w:tr w:rsidR="00B040F6" w:rsidRPr="00B040F6" w14:paraId="6F624D7E" w14:textId="77777777" w:rsidTr="00B040F6">
        <w:tc>
          <w:tcPr>
            <w:tcW w:w="6232" w:type="dxa"/>
            <w:shd w:val="clear" w:color="auto" w:fill="1F497D" w:themeFill="text2"/>
          </w:tcPr>
          <w:p w14:paraId="0072816F" w14:textId="77777777" w:rsidR="00A66584" w:rsidRPr="00B040F6" w:rsidRDefault="00A66584" w:rsidP="00A66584">
            <w:pPr>
              <w:rPr>
                <w:rFonts w:asciiTheme="minorHAnsi" w:hAnsiTheme="minorHAnsi" w:cstheme="minorHAnsi"/>
                <w:b/>
                <w:color w:val="FFFFFF" w:themeColor="background1"/>
                <w:lang w:val="fr-FR"/>
              </w:rPr>
            </w:pPr>
            <w:r w:rsidRPr="00B040F6">
              <w:rPr>
                <w:rFonts w:asciiTheme="minorHAnsi" w:hAnsiTheme="minorHAnsi" w:cstheme="minorHAnsi"/>
                <w:b/>
                <w:color w:val="FFFFFF" w:themeColor="background1"/>
                <w:lang w:val="fr-FR"/>
              </w:rPr>
              <w:t>Critères</w:t>
            </w:r>
          </w:p>
        </w:tc>
        <w:tc>
          <w:tcPr>
            <w:tcW w:w="1417" w:type="dxa"/>
            <w:shd w:val="clear" w:color="auto" w:fill="1F497D" w:themeFill="text2"/>
          </w:tcPr>
          <w:p w14:paraId="43DC241D" w14:textId="77777777" w:rsidR="00A66584" w:rsidRPr="00B040F6" w:rsidRDefault="00A66584" w:rsidP="00A66584">
            <w:pPr>
              <w:jc w:val="center"/>
              <w:rPr>
                <w:rFonts w:asciiTheme="minorHAnsi" w:hAnsiTheme="minorHAnsi" w:cstheme="minorHAnsi"/>
                <w:b/>
                <w:color w:val="FFFFFF" w:themeColor="background1"/>
                <w:lang w:val="fr-FR"/>
              </w:rPr>
            </w:pPr>
            <w:r w:rsidRPr="00B040F6">
              <w:rPr>
                <w:rFonts w:asciiTheme="minorHAnsi" w:hAnsiTheme="minorHAnsi" w:cstheme="minorHAnsi"/>
                <w:b/>
                <w:color w:val="FFFFFF" w:themeColor="background1"/>
                <w:lang w:val="fr-FR"/>
              </w:rPr>
              <w:t>Pondération</w:t>
            </w:r>
          </w:p>
        </w:tc>
      </w:tr>
      <w:tr w:rsidR="00B040F6" w:rsidRPr="00AF5A7E" w14:paraId="6CA067C0" w14:textId="77777777" w:rsidTr="00B040F6">
        <w:tc>
          <w:tcPr>
            <w:tcW w:w="6232" w:type="dxa"/>
            <w:shd w:val="clear" w:color="auto" w:fill="DBE5F1" w:themeFill="accent1" w:themeFillTint="33"/>
          </w:tcPr>
          <w:p w14:paraId="2943C1BA" w14:textId="77777777" w:rsidR="00B040F6" w:rsidRPr="00764E19" w:rsidRDefault="00B040F6" w:rsidP="00B040F6">
            <w:pPr>
              <w:rPr>
                <w:rFonts w:asciiTheme="minorHAnsi" w:hAnsiTheme="minorHAnsi" w:cstheme="minorHAnsi"/>
                <w:b/>
                <w:lang w:val="fr-FR"/>
              </w:rPr>
            </w:pPr>
            <w:r w:rsidRPr="00764E19">
              <w:rPr>
                <w:rFonts w:asciiTheme="minorHAnsi" w:hAnsiTheme="minorHAnsi" w:cstheme="minorHAnsi"/>
                <w:b/>
                <w:lang w:val="fr-FR"/>
              </w:rPr>
              <w:t>Qualité et précision de l’offre de prestation</w:t>
            </w:r>
          </w:p>
        </w:tc>
        <w:tc>
          <w:tcPr>
            <w:tcW w:w="1417" w:type="dxa"/>
            <w:shd w:val="clear" w:color="auto" w:fill="DBE5F1" w:themeFill="accent1" w:themeFillTint="33"/>
          </w:tcPr>
          <w:p w14:paraId="276BC63A" w14:textId="4F5D20F7" w:rsidR="00B040F6" w:rsidRPr="00AF5A7E" w:rsidRDefault="00B040F6" w:rsidP="00B040F6">
            <w:pPr>
              <w:jc w:val="center"/>
              <w:rPr>
                <w:rFonts w:asciiTheme="minorHAnsi" w:hAnsiTheme="minorHAnsi" w:cstheme="minorHAnsi"/>
                <w:b/>
                <w:lang w:val="fr-FR"/>
              </w:rPr>
            </w:pPr>
            <w:r>
              <w:rPr>
                <w:rFonts w:asciiTheme="minorHAnsi" w:hAnsiTheme="minorHAnsi" w:cstheme="minorHAnsi"/>
                <w:b/>
                <w:lang w:val="fr-FR"/>
              </w:rPr>
              <w:t>4</w:t>
            </w:r>
            <w:r w:rsidR="00C90783">
              <w:rPr>
                <w:rFonts w:asciiTheme="minorHAnsi" w:hAnsiTheme="minorHAnsi" w:cstheme="minorHAnsi"/>
                <w:b/>
                <w:lang w:val="fr-FR"/>
              </w:rPr>
              <w:t>5</w:t>
            </w:r>
          </w:p>
        </w:tc>
      </w:tr>
      <w:tr w:rsidR="00A66584" w:rsidRPr="00764E19" w14:paraId="748FC196" w14:textId="77777777" w:rsidTr="00B040F6">
        <w:tc>
          <w:tcPr>
            <w:tcW w:w="6232" w:type="dxa"/>
          </w:tcPr>
          <w:p w14:paraId="60B911EE" w14:textId="77777777" w:rsidR="00A66584" w:rsidRPr="00764E19" w:rsidRDefault="00A66584" w:rsidP="00A66584">
            <w:pPr>
              <w:rPr>
                <w:rFonts w:asciiTheme="minorHAnsi" w:hAnsiTheme="minorHAnsi" w:cstheme="minorHAnsi"/>
                <w:lang w:val="fr-FR"/>
              </w:rPr>
            </w:pPr>
            <w:r>
              <w:rPr>
                <w:rFonts w:asciiTheme="minorHAnsi" w:hAnsiTheme="minorHAnsi" w:cstheme="minorHAnsi"/>
                <w:lang w:val="fr-FR"/>
              </w:rPr>
              <w:t>Compréhension de la demande</w:t>
            </w:r>
          </w:p>
        </w:tc>
        <w:tc>
          <w:tcPr>
            <w:tcW w:w="1417" w:type="dxa"/>
          </w:tcPr>
          <w:p w14:paraId="36F1C7EE" w14:textId="207E8211" w:rsidR="00A66584" w:rsidRPr="00764E19" w:rsidRDefault="00C90783" w:rsidP="00A66584">
            <w:pPr>
              <w:jc w:val="center"/>
              <w:rPr>
                <w:rFonts w:asciiTheme="minorHAnsi" w:hAnsiTheme="minorHAnsi" w:cstheme="minorHAnsi"/>
                <w:lang w:val="fr-FR"/>
              </w:rPr>
            </w:pPr>
            <w:r>
              <w:rPr>
                <w:rFonts w:asciiTheme="minorHAnsi" w:hAnsiTheme="minorHAnsi" w:cstheme="minorHAnsi"/>
                <w:lang w:val="fr-FR"/>
              </w:rPr>
              <w:t>5</w:t>
            </w:r>
          </w:p>
        </w:tc>
      </w:tr>
      <w:tr w:rsidR="00A66584" w:rsidRPr="00764E19" w14:paraId="13DCFADF" w14:textId="77777777" w:rsidTr="00B040F6">
        <w:tc>
          <w:tcPr>
            <w:tcW w:w="6232" w:type="dxa"/>
          </w:tcPr>
          <w:p w14:paraId="4A028650" w14:textId="2E178D16" w:rsidR="00A66584" w:rsidRPr="00764E19" w:rsidRDefault="00A66584" w:rsidP="00675F7A">
            <w:pPr>
              <w:rPr>
                <w:rFonts w:asciiTheme="minorHAnsi" w:hAnsiTheme="minorHAnsi" w:cstheme="minorHAnsi"/>
                <w:lang w:val="fr-FR"/>
              </w:rPr>
            </w:pPr>
            <w:r>
              <w:rPr>
                <w:rFonts w:asciiTheme="minorHAnsi" w:hAnsiTheme="minorHAnsi" w:cstheme="minorHAnsi"/>
                <w:lang w:val="fr-FR"/>
              </w:rPr>
              <w:t xml:space="preserve">Clarté de la </w:t>
            </w:r>
            <w:r w:rsidR="00675F7A">
              <w:rPr>
                <w:rFonts w:asciiTheme="minorHAnsi" w:hAnsiTheme="minorHAnsi" w:cstheme="minorHAnsi"/>
                <w:lang w:val="fr-FR"/>
              </w:rPr>
              <w:t>réponse</w:t>
            </w:r>
          </w:p>
        </w:tc>
        <w:tc>
          <w:tcPr>
            <w:tcW w:w="1417" w:type="dxa"/>
          </w:tcPr>
          <w:p w14:paraId="5DE7776A" w14:textId="1CC4B168" w:rsidR="00A66584" w:rsidRPr="00764E19" w:rsidRDefault="00C90783" w:rsidP="00A66584">
            <w:pPr>
              <w:jc w:val="center"/>
              <w:rPr>
                <w:rFonts w:asciiTheme="minorHAnsi" w:hAnsiTheme="minorHAnsi" w:cstheme="minorHAnsi"/>
                <w:lang w:val="fr-FR"/>
              </w:rPr>
            </w:pPr>
            <w:r>
              <w:rPr>
                <w:rFonts w:asciiTheme="minorHAnsi" w:hAnsiTheme="minorHAnsi" w:cstheme="minorHAnsi"/>
                <w:lang w:val="fr-FR"/>
              </w:rPr>
              <w:t>5</w:t>
            </w:r>
          </w:p>
        </w:tc>
      </w:tr>
      <w:tr w:rsidR="00A66584" w:rsidRPr="00764E19" w14:paraId="001951DF" w14:textId="77777777" w:rsidTr="00B040F6">
        <w:tc>
          <w:tcPr>
            <w:tcW w:w="6232" w:type="dxa"/>
          </w:tcPr>
          <w:p w14:paraId="76702218" w14:textId="77777777" w:rsidR="008B2131" w:rsidRDefault="00A66584" w:rsidP="00A66584">
            <w:pPr>
              <w:rPr>
                <w:rFonts w:asciiTheme="minorHAnsi" w:hAnsiTheme="minorHAnsi" w:cstheme="minorHAnsi"/>
                <w:lang w:val="fr-FR"/>
              </w:rPr>
            </w:pPr>
            <w:r>
              <w:rPr>
                <w:rFonts w:asciiTheme="minorHAnsi" w:hAnsiTheme="minorHAnsi" w:cstheme="minorHAnsi"/>
                <w:lang w:val="fr-FR"/>
              </w:rPr>
              <w:t xml:space="preserve">Adéquation de l’offre à la demande d’intervention </w:t>
            </w:r>
          </w:p>
          <w:p w14:paraId="1F90FCEE" w14:textId="46D8EA4E" w:rsidR="00A66584" w:rsidRDefault="00A66584" w:rsidP="00A66584">
            <w:pPr>
              <w:rPr>
                <w:rFonts w:asciiTheme="minorHAnsi" w:hAnsiTheme="minorHAnsi" w:cstheme="minorHAnsi"/>
                <w:lang w:val="fr-FR"/>
              </w:rPr>
            </w:pPr>
            <w:r>
              <w:rPr>
                <w:rFonts w:asciiTheme="minorHAnsi" w:hAnsiTheme="minorHAnsi" w:cstheme="minorHAnsi"/>
                <w:lang w:val="fr-FR"/>
              </w:rPr>
              <w:t xml:space="preserve">(respect de tous les attendus) </w:t>
            </w:r>
          </w:p>
        </w:tc>
        <w:tc>
          <w:tcPr>
            <w:tcW w:w="1417" w:type="dxa"/>
          </w:tcPr>
          <w:p w14:paraId="1843E79E" w14:textId="1B6F8AF1" w:rsidR="00A66584" w:rsidRPr="00764E19" w:rsidRDefault="00675F7A" w:rsidP="00FA5AD3">
            <w:pPr>
              <w:jc w:val="center"/>
              <w:rPr>
                <w:rFonts w:asciiTheme="minorHAnsi" w:hAnsiTheme="minorHAnsi" w:cstheme="minorHAnsi"/>
                <w:lang w:val="fr-FR"/>
              </w:rPr>
            </w:pPr>
            <w:r>
              <w:rPr>
                <w:rFonts w:asciiTheme="minorHAnsi" w:hAnsiTheme="minorHAnsi" w:cstheme="minorHAnsi"/>
                <w:lang w:val="fr-FR"/>
              </w:rPr>
              <w:t>20</w:t>
            </w:r>
          </w:p>
        </w:tc>
      </w:tr>
      <w:tr w:rsidR="00675F7A" w:rsidRPr="00764E19" w14:paraId="0B4C91A1" w14:textId="77777777" w:rsidTr="00B040F6">
        <w:tc>
          <w:tcPr>
            <w:tcW w:w="6232" w:type="dxa"/>
          </w:tcPr>
          <w:p w14:paraId="0DE21C16" w14:textId="6799FA17" w:rsidR="00675F7A" w:rsidRPr="00C90783" w:rsidRDefault="00675F7A" w:rsidP="00C90783">
            <w:pPr>
              <w:rPr>
                <w:rFonts w:asciiTheme="minorHAnsi" w:hAnsiTheme="minorHAnsi" w:cstheme="minorHAnsi"/>
                <w:lang w:val="fr-FR"/>
              </w:rPr>
            </w:pPr>
            <w:r>
              <w:rPr>
                <w:rFonts w:asciiTheme="minorHAnsi" w:hAnsiTheme="minorHAnsi" w:cstheme="minorHAnsi"/>
                <w:lang w:val="fr-FR"/>
              </w:rPr>
              <w:t>Méthodologie proposée</w:t>
            </w:r>
          </w:p>
        </w:tc>
        <w:tc>
          <w:tcPr>
            <w:tcW w:w="1417" w:type="dxa"/>
          </w:tcPr>
          <w:p w14:paraId="365C3AE7" w14:textId="16CBF30A" w:rsidR="00675F7A" w:rsidRPr="00C90783" w:rsidRDefault="00C90783" w:rsidP="00C90783">
            <w:pPr>
              <w:jc w:val="center"/>
              <w:rPr>
                <w:rFonts w:asciiTheme="minorHAnsi" w:hAnsiTheme="minorHAnsi" w:cstheme="minorHAnsi"/>
                <w:lang w:val="fr-FR"/>
              </w:rPr>
            </w:pPr>
            <w:r>
              <w:rPr>
                <w:rFonts w:asciiTheme="minorHAnsi" w:hAnsiTheme="minorHAnsi" w:cstheme="minorHAnsi"/>
                <w:lang w:val="fr-FR"/>
              </w:rPr>
              <w:t>5</w:t>
            </w:r>
          </w:p>
        </w:tc>
      </w:tr>
      <w:tr w:rsidR="00FA5AD3" w:rsidRPr="00764E19" w14:paraId="2FD66598" w14:textId="77777777" w:rsidTr="00B5033B">
        <w:tc>
          <w:tcPr>
            <w:tcW w:w="6232" w:type="dxa"/>
          </w:tcPr>
          <w:p w14:paraId="0AA18848" w14:textId="11011EF6" w:rsidR="008B2131" w:rsidRDefault="00FA5AD3" w:rsidP="00B5033B">
            <w:pPr>
              <w:rPr>
                <w:rFonts w:asciiTheme="minorHAnsi" w:hAnsiTheme="minorHAnsi" w:cstheme="minorHAnsi"/>
                <w:lang w:val="fr-FR"/>
              </w:rPr>
            </w:pPr>
            <w:r>
              <w:rPr>
                <w:rFonts w:asciiTheme="minorHAnsi" w:hAnsiTheme="minorHAnsi" w:cstheme="minorHAnsi"/>
                <w:lang w:val="fr-FR"/>
              </w:rPr>
              <w:t xml:space="preserve">Pérennité des solutions proposées </w:t>
            </w:r>
          </w:p>
          <w:p w14:paraId="5C83653C" w14:textId="71F5F2BE" w:rsidR="00FA5AD3" w:rsidRDefault="00FA5AD3" w:rsidP="00B5033B">
            <w:pPr>
              <w:rPr>
                <w:rFonts w:asciiTheme="minorHAnsi" w:hAnsiTheme="minorHAnsi" w:cstheme="minorHAnsi"/>
                <w:lang w:val="fr-FR"/>
              </w:rPr>
            </w:pPr>
            <w:r>
              <w:rPr>
                <w:rFonts w:asciiTheme="minorHAnsi" w:hAnsiTheme="minorHAnsi" w:cstheme="minorHAnsi"/>
                <w:lang w:val="fr-FR"/>
              </w:rPr>
              <w:t>(simplicité des mises à jour, utilisation et évolution en autonomie …)</w:t>
            </w:r>
          </w:p>
        </w:tc>
        <w:tc>
          <w:tcPr>
            <w:tcW w:w="1417" w:type="dxa"/>
          </w:tcPr>
          <w:p w14:paraId="37CF8963" w14:textId="77777777" w:rsidR="00FA5AD3" w:rsidRDefault="00FA5AD3" w:rsidP="00B5033B">
            <w:pPr>
              <w:jc w:val="center"/>
              <w:rPr>
                <w:rFonts w:asciiTheme="minorHAnsi" w:hAnsiTheme="minorHAnsi" w:cstheme="minorHAnsi"/>
                <w:lang w:val="fr-FR"/>
              </w:rPr>
            </w:pPr>
            <w:r>
              <w:rPr>
                <w:rFonts w:asciiTheme="minorHAnsi" w:hAnsiTheme="minorHAnsi" w:cstheme="minorHAnsi"/>
                <w:lang w:val="fr-FR"/>
              </w:rPr>
              <w:t>10</w:t>
            </w:r>
          </w:p>
        </w:tc>
      </w:tr>
      <w:tr w:rsidR="00A66584" w:rsidRPr="00764E19" w14:paraId="760E8261" w14:textId="77777777" w:rsidTr="00B040F6">
        <w:tc>
          <w:tcPr>
            <w:tcW w:w="6232" w:type="dxa"/>
            <w:shd w:val="clear" w:color="auto" w:fill="DBE5F1" w:themeFill="accent1" w:themeFillTint="33"/>
          </w:tcPr>
          <w:p w14:paraId="62D0D68E" w14:textId="77777777" w:rsidR="00A66584" w:rsidRPr="00764E19" w:rsidRDefault="00B040F6" w:rsidP="00A66584">
            <w:pPr>
              <w:rPr>
                <w:rFonts w:asciiTheme="minorHAnsi" w:hAnsiTheme="minorHAnsi" w:cstheme="minorHAnsi"/>
                <w:b/>
                <w:lang w:val="fr-FR"/>
              </w:rPr>
            </w:pPr>
            <w:r>
              <w:rPr>
                <w:rFonts w:asciiTheme="minorHAnsi" w:hAnsiTheme="minorHAnsi" w:cstheme="minorHAnsi"/>
                <w:b/>
                <w:lang w:val="fr-FR"/>
              </w:rPr>
              <w:t>Compétences du candidat</w:t>
            </w:r>
          </w:p>
        </w:tc>
        <w:tc>
          <w:tcPr>
            <w:tcW w:w="1417" w:type="dxa"/>
            <w:shd w:val="clear" w:color="auto" w:fill="DBE5F1" w:themeFill="accent1" w:themeFillTint="33"/>
          </w:tcPr>
          <w:p w14:paraId="00C3E400" w14:textId="778C8284" w:rsidR="00A66584" w:rsidRPr="00764E19" w:rsidRDefault="00B040F6" w:rsidP="00A66584">
            <w:pPr>
              <w:jc w:val="center"/>
              <w:rPr>
                <w:rFonts w:asciiTheme="minorHAnsi" w:hAnsiTheme="minorHAnsi" w:cstheme="minorHAnsi"/>
                <w:b/>
                <w:lang w:val="fr-FR"/>
              </w:rPr>
            </w:pPr>
            <w:r>
              <w:rPr>
                <w:rFonts w:asciiTheme="minorHAnsi" w:hAnsiTheme="minorHAnsi" w:cstheme="minorHAnsi"/>
                <w:b/>
                <w:lang w:val="fr-FR"/>
              </w:rPr>
              <w:t>2</w:t>
            </w:r>
            <w:r w:rsidR="004C3D22">
              <w:rPr>
                <w:rFonts w:asciiTheme="minorHAnsi" w:hAnsiTheme="minorHAnsi" w:cstheme="minorHAnsi"/>
                <w:b/>
                <w:lang w:val="fr-FR"/>
              </w:rPr>
              <w:t>0</w:t>
            </w:r>
          </w:p>
        </w:tc>
      </w:tr>
      <w:tr w:rsidR="00B040F6" w:rsidRPr="00764E19" w14:paraId="01508F48" w14:textId="77777777" w:rsidTr="00B040F6">
        <w:tc>
          <w:tcPr>
            <w:tcW w:w="6232" w:type="dxa"/>
          </w:tcPr>
          <w:p w14:paraId="25ACADCA" w14:textId="77777777" w:rsidR="00B040F6" w:rsidRPr="00764E19" w:rsidRDefault="00B040F6" w:rsidP="00B040F6">
            <w:pPr>
              <w:rPr>
                <w:rFonts w:asciiTheme="minorHAnsi" w:hAnsiTheme="minorHAnsi" w:cstheme="minorHAnsi"/>
                <w:lang w:val="fr-FR"/>
              </w:rPr>
            </w:pPr>
            <w:r>
              <w:rPr>
                <w:rFonts w:asciiTheme="minorHAnsi" w:hAnsiTheme="minorHAnsi" w:cstheme="minorHAnsi"/>
                <w:lang w:val="fr-FR"/>
              </w:rPr>
              <w:t>Taille et profils de l’équipe dédiée</w:t>
            </w:r>
          </w:p>
        </w:tc>
        <w:tc>
          <w:tcPr>
            <w:tcW w:w="1417" w:type="dxa"/>
          </w:tcPr>
          <w:p w14:paraId="6C93E8A2" w14:textId="547439CA" w:rsidR="00B040F6" w:rsidRPr="00764E19" w:rsidRDefault="004C3D22" w:rsidP="00B040F6">
            <w:pPr>
              <w:jc w:val="center"/>
              <w:rPr>
                <w:rFonts w:asciiTheme="minorHAnsi" w:hAnsiTheme="minorHAnsi" w:cstheme="minorHAnsi"/>
                <w:lang w:val="fr-FR"/>
              </w:rPr>
            </w:pPr>
            <w:r>
              <w:rPr>
                <w:rFonts w:asciiTheme="minorHAnsi" w:hAnsiTheme="minorHAnsi" w:cstheme="minorHAnsi"/>
                <w:lang w:val="fr-FR"/>
              </w:rPr>
              <w:t>5</w:t>
            </w:r>
          </w:p>
        </w:tc>
      </w:tr>
      <w:tr w:rsidR="00B040F6" w:rsidRPr="00764E19" w14:paraId="437EC6C4" w14:textId="77777777" w:rsidTr="00B040F6">
        <w:tc>
          <w:tcPr>
            <w:tcW w:w="6232" w:type="dxa"/>
          </w:tcPr>
          <w:p w14:paraId="0A957D86" w14:textId="77777777" w:rsidR="00B040F6" w:rsidRPr="00764E19" w:rsidRDefault="00B040F6" w:rsidP="00B5033B">
            <w:pPr>
              <w:rPr>
                <w:rFonts w:asciiTheme="minorHAnsi" w:hAnsiTheme="minorHAnsi" w:cstheme="minorHAnsi"/>
                <w:lang w:val="fr-FR"/>
              </w:rPr>
            </w:pPr>
            <w:r w:rsidRPr="00764E19">
              <w:rPr>
                <w:rFonts w:asciiTheme="minorHAnsi" w:hAnsiTheme="minorHAnsi" w:cstheme="minorHAnsi"/>
                <w:lang w:val="fr-FR"/>
              </w:rPr>
              <w:t>Expériences en lien avec la prestation</w:t>
            </w:r>
          </w:p>
        </w:tc>
        <w:tc>
          <w:tcPr>
            <w:tcW w:w="1417" w:type="dxa"/>
          </w:tcPr>
          <w:p w14:paraId="23FD3248" w14:textId="77777777" w:rsidR="00B040F6" w:rsidRPr="00764E19" w:rsidRDefault="00B040F6" w:rsidP="00B5033B">
            <w:pPr>
              <w:jc w:val="center"/>
              <w:rPr>
                <w:rFonts w:asciiTheme="minorHAnsi" w:hAnsiTheme="minorHAnsi" w:cstheme="minorHAnsi"/>
                <w:lang w:val="fr-FR"/>
              </w:rPr>
            </w:pPr>
            <w:r>
              <w:rPr>
                <w:rFonts w:asciiTheme="minorHAnsi" w:hAnsiTheme="minorHAnsi" w:cstheme="minorHAnsi"/>
                <w:lang w:val="fr-FR"/>
              </w:rPr>
              <w:t>10</w:t>
            </w:r>
          </w:p>
        </w:tc>
      </w:tr>
      <w:tr w:rsidR="00A66584" w:rsidRPr="00764E19" w14:paraId="777DCE13" w14:textId="77777777" w:rsidTr="00B040F6">
        <w:tc>
          <w:tcPr>
            <w:tcW w:w="6232" w:type="dxa"/>
          </w:tcPr>
          <w:p w14:paraId="719C1DC9" w14:textId="77777777" w:rsidR="00A66584" w:rsidRPr="00764E19" w:rsidRDefault="00A66584" w:rsidP="00A66584">
            <w:pPr>
              <w:rPr>
                <w:rFonts w:asciiTheme="minorHAnsi" w:hAnsiTheme="minorHAnsi" w:cstheme="minorHAnsi"/>
                <w:lang w:val="fr-FR"/>
              </w:rPr>
            </w:pPr>
            <w:r w:rsidRPr="00764E19">
              <w:rPr>
                <w:rFonts w:asciiTheme="minorHAnsi" w:hAnsiTheme="minorHAnsi" w:cstheme="minorHAnsi"/>
                <w:lang w:val="fr-FR"/>
              </w:rPr>
              <w:lastRenderedPageBreak/>
              <w:t>Connaissance du secteur TLS</w:t>
            </w:r>
          </w:p>
        </w:tc>
        <w:tc>
          <w:tcPr>
            <w:tcW w:w="1417" w:type="dxa"/>
          </w:tcPr>
          <w:p w14:paraId="0D2FA29B" w14:textId="69EC3661" w:rsidR="00A66584" w:rsidRPr="00764E19" w:rsidRDefault="004C3D22" w:rsidP="00A66584">
            <w:pPr>
              <w:jc w:val="center"/>
              <w:rPr>
                <w:rFonts w:asciiTheme="minorHAnsi" w:hAnsiTheme="minorHAnsi" w:cstheme="minorHAnsi"/>
                <w:lang w:val="fr-FR"/>
              </w:rPr>
            </w:pPr>
            <w:r>
              <w:rPr>
                <w:rFonts w:asciiTheme="minorHAnsi" w:hAnsiTheme="minorHAnsi" w:cstheme="minorHAnsi"/>
                <w:lang w:val="fr-FR"/>
              </w:rPr>
              <w:t>5</w:t>
            </w:r>
          </w:p>
        </w:tc>
      </w:tr>
      <w:tr w:rsidR="00A66584" w:rsidRPr="00764E19" w14:paraId="1B723B4D" w14:textId="77777777" w:rsidTr="00B040F6">
        <w:tc>
          <w:tcPr>
            <w:tcW w:w="6232" w:type="dxa"/>
            <w:shd w:val="clear" w:color="auto" w:fill="DBE5F1" w:themeFill="accent1" w:themeFillTint="33"/>
          </w:tcPr>
          <w:p w14:paraId="3057B0D4" w14:textId="77777777" w:rsidR="00A66584" w:rsidRPr="00764E19" w:rsidRDefault="00A66584" w:rsidP="00A66584">
            <w:pPr>
              <w:rPr>
                <w:rFonts w:asciiTheme="minorHAnsi" w:hAnsiTheme="minorHAnsi" w:cstheme="minorHAnsi"/>
                <w:lang w:val="fr-FR"/>
              </w:rPr>
            </w:pPr>
            <w:r w:rsidRPr="00764E19">
              <w:rPr>
                <w:rFonts w:asciiTheme="minorHAnsi" w:hAnsiTheme="minorHAnsi" w:cstheme="minorHAnsi"/>
                <w:b/>
                <w:lang w:val="fr-FR"/>
              </w:rPr>
              <w:t>Coûts d’intervention</w:t>
            </w:r>
          </w:p>
        </w:tc>
        <w:tc>
          <w:tcPr>
            <w:tcW w:w="1417" w:type="dxa"/>
            <w:shd w:val="clear" w:color="auto" w:fill="DBE5F1" w:themeFill="accent1" w:themeFillTint="33"/>
          </w:tcPr>
          <w:p w14:paraId="2F278DA8" w14:textId="77777777" w:rsidR="00A66584" w:rsidRPr="00764E19" w:rsidRDefault="00B040F6" w:rsidP="00A66584">
            <w:pPr>
              <w:jc w:val="center"/>
              <w:rPr>
                <w:rFonts w:asciiTheme="minorHAnsi" w:hAnsiTheme="minorHAnsi" w:cstheme="minorHAnsi"/>
                <w:lang w:val="fr-FR"/>
              </w:rPr>
            </w:pPr>
            <w:r>
              <w:rPr>
                <w:rFonts w:asciiTheme="minorHAnsi" w:hAnsiTheme="minorHAnsi" w:cstheme="minorHAnsi"/>
                <w:b/>
                <w:lang w:val="fr-FR"/>
              </w:rPr>
              <w:t>25</w:t>
            </w:r>
          </w:p>
        </w:tc>
      </w:tr>
      <w:tr w:rsidR="00A66584" w:rsidRPr="00764E19" w14:paraId="70EC9696" w14:textId="77777777" w:rsidTr="00B040F6">
        <w:tc>
          <w:tcPr>
            <w:tcW w:w="6232" w:type="dxa"/>
            <w:shd w:val="clear" w:color="auto" w:fill="DBE5F1" w:themeFill="accent1" w:themeFillTint="33"/>
          </w:tcPr>
          <w:p w14:paraId="0859C793" w14:textId="77777777" w:rsidR="00A66584" w:rsidRPr="00764E19" w:rsidRDefault="00A66584" w:rsidP="00A66584">
            <w:pPr>
              <w:rPr>
                <w:rFonts w:asciiTheme="minorHAnsi" w:hAnsiTheme="minorHAnsi" w:cstheme="minorHAnsi"/>
                <w:lang w:val="fr-FR"/>
              </w:rPr>
            </w:pPr>
            <w:r>
              <w:rPr>
                <w:rFonts w:asciiTheme="minorHAnsi" w:hAnsiTheme="minorHAnsi" w:cstheme="minorHAnsi"/>
                <w:b/>
                <w:lang w:val="fr-FR"/>
              </w:rPr>
              <w:t>Cohérence du planning proposé</w:t>
            </w:r>
          </w:p>
        </w:tc>
        <w:tc>
          <w:tcPr>
            <w:tcW w:w="1417" w:type="dxa"/>
            <w:shd w:val="clear" w:color="auto" w:fill="DBE5F1" w:themeFill="accent1" w:themeFillTint="33"/>
          </w:tcPr>
          <w:p w14:paraId="774A1AA1" w14:textId="77777777" w:rsidR="00A66584" w:rsidRPr="00764E19" w:rsidRDefault="00B040F6" w:rsidP="00A66584">
            <w:pPr>
              <w:jc w:val="center"/>
              <w:rPr>
                <w:rFonts w:asciiTheme="minorHAnsi" w:hAnsiTheme="minorHAnsi" w:cstheme="minorHAnsi"/>
                <w:lang w:val="fr-FR"/>
              </w:rPr>
            </w:pPr>
            <w:r>
              <w:rPr>
                <w:rFonts w:asciiTheme="minorHAnsi" w:hAnsiTheme="minorHAnsi" w:cstheme="minorHAnsi"/>
                <w:b/>
                <w:lang w:val="fr-FR"/>
              </w:rPr>
              <w:t>1</w:t>
            </w:r>
            <w:r w:rsidR="00A66584" w:rsidRPr="00764E19">
              <w:rPr>
                <w:rFonts w:asciiTheme="minorHAnsi" w:hAnsiTheme="minorHAnsi" w:cstheme="minorHAnsi"/>
                <w:b/>
                <w:lang w:val="fr-FR"/>
              </w:rPr>
              <w:t>0</w:t>
            </w:r>
          </w:p>
        </w:tc>
      </w:tr>
    </w:tbl>
    <w:p w14:paraId="3F59DB53" w14:textId="77777777" w:rsidR="00A66584" w:rsidRDefault="00A66584" w:rsidP="00AF5A7E">
      <w:pPr>
        <w:rPr>
          <w:rFonts w:asciiTheme="minorHAnsi" w:hAnsiTheme="minorHAnsi" w:cstheme="minorHAnsi"/>
          <w:sz w:val="22"/>
          <w:lang w:val="fr-FR"/>
        </w:rPr>
      </w:pPr>
    </w:p>
    <w:p w14:paraId="2B12F55D" w14:textId="2D0827B3" w:rsidR="00E973DE" w:rsidRDefault="00365554" w:rsidP="00B87A61">
      <w:pPr>
        <w:rPr>
          <w:rFonts w:asciiTheme="minorHAnsi" w:hAnsiTheme="minorHAnsi" w:cstheme="minorHAnsi"/>
          <w:sz w:val="22"/>
          <w:lang w:val="fr-FR"/>
        </w:rPr>
      </w:pPr>
      <w:r w:rsidRPr="00AF5A7E">
        <w:rPr>
          <w:rFonts w:asciiTheme="minorHAnsi" w:hAnsiTheme="minorHAnsi" w:cstheme="minorHAnsi"/>
          <w:sz w:val="22"/>
          <w:lang w:val="fr-FR"/>
        </w:rPr>
        <w:t>Les réponses des candidats feront l’objet d’une pré</w:t>
      </w:r>
      <w:r w:rsidR="00AF5A7E" w:rsidRPr="00AF5A7E">
        <w:rPr>
          <w:rFonts w:asciiTheme="minorHAnsi" w:hAnsiTheme="minorHAnsi" w:cstheme="minorHAnsi"/>
          <w:sz w:val="22"/>
          <w:lang w:val="fr-FR"/>
        </w:rPr>
        <w:t>-</w:t>
      </w:r>
      <w:r w:rsidRPr="00AF5A7E">
        <w:rPr>
          <w:rFonts w:asciiTheme="minorHAnsi" w:hAnsiTheme="minorHAnsi" w:cstheme="minorHAnsi"/>
          <w:sz w:val="22"/>
          <w:lang w:val="fr-FR"/>
        </w:rPr>
        <w:t>sélecti</w:t>
      </w:r>
      <w:r w:rsidR="00AF5A7E" w:rsidRPr="00AF5A7E">
        <w:rPr>
          <w:rFonts w:asciiTheme="minorHAnsi" w:hAnsiTheme="minorHAnsi" w:cstheme="minorHAnsi"/>
          <w:sz w:val="22"/>
          <w:lang w:val="fr-FR"/>
        </w:rPr>
        <w:t xml:space="preserve">on par les services </w:t>
      </w:r>
      <w:r w:rsidR="00AF5A7E">
        <w:rPr>
          <w:rFonts w:asciiTheme="minorHAnsi" w:hAnsiTheme="minorHAnsi" w:cstheme="minorHAnsi"/>
          <w:sz w:val="22"/>
          <w:lang w:val="fr-FR"/>
        </w:rPr>
        <w:t>de l’</w:t>
      </w:r>
      <w:r w:rsidR="00C90783">
        <w:rPr>
          <w:rFonts w:asciiTheme="minorHAnsi" w:hAnsiTheme="minorHAnsi" w:cstheme="minorHAnsi"/>
          <w:sz w:val="22"/>
          <w:lang w:val="fr-FR"/>
        </w:rPr>
        <w:t>AFT.</w:t>
      </w:r>
    </w:p>
    <w:p w14:paraId="67A69ECA" w14:textId="77777777" w:rsidR="00AF5A7E" w:rsidRDefault="00AF5A7E" w:rsidP="00B87A61">
      <w:pPr>
        <w:rPr>
          <w:rFonts w:asciiTheme="minorHAnsi" w:hAnsiTheme="minorHAnsi" w:cstheme="minorHAnsi"/>
          <w:sz w:val="22"/>
          <w:lang w:val="fr-FR"/>
        </w:rPr>
      </w:pPr>
    </w:p>
    <w:p w14:paraId="1C7C3F78" w14:textId="77777777" w:rsidR="00B60208" w:rsidRDefault="00B60208" w:rsidP="008B7882">
      <w:pPr>
        <w:jc w:val="both"/>
        <w:rPr>
          <w:rFonts w:asciiTheme="minorHAnsi" w:hAnsiTheme="minorHAnsi" w:cstheme="minorHAnsi"/>
          <w:lang w:val="fr-FR"/>
        </w:rPr>
      </w:pPr>
    </w:p>
    <w:p w14:paraId="4366270B" w14:textId="178EBDF4" w:rsidR="00E973DE" w:rsidRPr="00AF5A7E" w:rsidRDefault="00781C81" w:rsidP="00A616AA">
      <w:pPr>
        <w:pStyle w:val="Titre3"/>
        <w:numPr>
          <w:ilvl w:val="0"/>
          <w:numId w:val="10"/>
        </w:numPr>
        <w:rPr>
          <w:rFonts w:asciiTheme="minorHAnsi" w:hAnsiTheme="minorHAnsi" w:cstheme="minorHAnsi"/>
          <w:color w:val="244061" w:themeColor="accent1" w:themeShade="80"/>
          <w:sz w:val="28"/>
          <w:lang w:val="fr-FR"/>
        </w:rPr>
      </w:pPr>
      <w:r>
        <w:rPr>
          <w:rFonts w:asciiTheme="minorHAnsi" w:hAnsiTheme="minorHAnsi" w:cstheme="minorHAnsi"/>
          <w:color w:val="244061" w:themeColor="accent1" w:themeShade="80"/>
          <w:sz w:val="28"/>
          <w:lang w:val="fr-FR"/>
        </w:rPr>
        <w:t>Contact</w:t>
      </w:r>
    </w:p>
    <w:p w14:paraId="40F4AE5B" w14:textId="77777777" w:rsidR="00365554" w:rsidRPr="00536D63" w:rsidRDefault="00365554" w:rsidP="008B7882">
      <w:pPr>
        <w:jc w:val="both"/>
        <w:rPr>
          <w:rFonts w:asciiTheme="minorHAnsi" w:hAnsiTheme="minorHAnsi" w:cstheme="minorHAnsi"/>
          <w:sz w:val="22"/>
          <w:szCs w:val="22"/>
          <w:lang w:val="fr-FR"/>
        </w:rPr>
      </w:pPr>
    </w:p>
    <w:p w14:paraId="05D1BF57" w14:textId="77777777" w:rsidR="008B7882" w:rsidRPr="00536D63" w:rsidRDefault="008B7882" w:rsidP="008B7882">
      <w:pPr>
        <w:jc w:val="both"/>
        <w:rPr>
          <w:rFonts w:asciiTheme="minorHAnsi" w:hAnsiTheme="minorHAnsi" w:cstheme="minorHAnsi"/>
          <w:sz w:val="22"/>
          <w:szCs w:val="22"/>
          <w:lang w:val="fr-FR"/>
        </w:rPr>
      </w:pPr>
      <w:r w:rsidRPr="00536D63">
        <w:rPr>
          <w:rFonts w:asciiTheme="minorHAnsi" w:hAnsiTheme="minorHAnsi" w:cstheme="minorHAnsi"/>
          <w:sz w:val="22"/>
          <w:szCs w:val="22"/>
          <w:lang w:val="fr-FR"/>
        </w:rPr>
        <w:t>Pour toute information complémentaire relative à ces travaux et au cahier des charges, vous pouvez contacter</w:t>
      </w:r>
      <w:r w:rsidR="00E42A6F" w:rsidRPr="00536D63">
        <w:rPr>
          <w:rFonts w:asciiTheme="minorHAnsi" w:hAnsiTheme="minorHAnsi" w:cstheme="minorHAnsi"/>
          <w:sz w:val="22"/>
          <w:szCs w:val="22"/>
          <w:lang w:val="fr-FR"/>
        </w:rPr>
        <w:t xml:space="preserve"> </w:t>
      </w:r>
      <w:r w:rsidRPr="00536D63">
        <w:rPr>
          <w:rFonts w:asciiTheme="minorHAnsi" w:hAnsiTheme="minorHAnsi" w:cstheme="minorHAnsi"/>
          <w:sz w:val="22"/>
          <w:szCs w:val="22"/>
          <w:lang w:val="fr-FR"/>
        </w:rPr>
        <w:t>:</w:t>
      </w:r>
    </w:p>
    <w:p w14:paraId="5AA61DC2" w14:textId="77777777" w:rsidR="00AF5A7E" w:rsidRPr="00536D63" w:rsidRDefault="00AF5A7E" w:rsidP="00AF5A7E">
      <w:pPr>
        <w:jc w:val="both"/>
        <w:rPr>
          <w:rFonts w:asciiTheme="minorHAnsi" w:hAnsiTheme="minorHAnsi" w:cstheme="minorHAnsi"/>
          <w:sz w:val="22"/>
          <w:szCs w:val="22"/>
          <w:lang w:val="fr-FR"/>
        </w:rPr>
      </w:pPr>
    </w:p>
    <w:p w14:paraId="2440FC1F" w14:textId="77777777" w:rsidR="004805FA" w:rsidRPr="00EB5C02" w:rsidRDefault="004805FA" w:rsidP="00EB5C02">
      <w:pPr>
        <w:jc w:val="both"/>
        <w:rPr>
          <w:rFonts w:asciiTheme="minorHAnsi" w:hAnsiTheme="minorHAnsi" w:cstheme="minorHAnsi"/>
          <w:sz w:val="22"/>
          <w:lang w:val="fr-FR"/>
        </w:rPr>
      </w:pPr>
      <w:r w:rsidRPr="00EB5C02">
        <w:rPr>
          <w:rFonts w:asciiTheme="minorHAnsi" w:hAnsiTheme="minorHAnsi" w:cstheme="minorHAnsi"/>
          <w:sz w:val="22"/>
          <w:lang w:val="fr-FR"/>
        </w:rPr>
        <w:t>Nezha HOUZAI – Chef de projet Communication</w:t>
      </w:r>
    </w:p>
    <w:p w14:paraId="6C150601" w14:textId="4708E1B5" w:rsidR="004805FA" w:rsidRPr="00EB5C02" w:rsidRDefault="00EB5C02" w:rsidP="00EB5C02">
      <w:pPr>
        <w:jc w:val="both"/>
        <w:rPr>
          <w:rFonts w:asciiTheme="minorHAnsi" w:hAnsiTheme="minorHAnsi" w:cstheme="minorHAnsi"/>
          <w:lang w:val="fr-FR"/>
        </w:rPr>
      </w:pPr>
      <w:hyperlink r:id="rId12" w:history="1">
        <w:r w:rsidRPr="003F0BDD">
          <w:rPr>
            <w:rStyle w:val="Lienhypertexte"/>
            <w:rFonts w:asciiTheme="minorHAnsi" w:hAnsiTheme="minorHAnsi" w:cstheme="minorHAnsi"/>
            <w:lang w:val="fr-FR"/>
          </w:rPr>
          <w:t>nezha.houzai@aft-dev.com</w:t>
        </w:r>
      </w:hyperlink>
    </w:p>
    <w:p w14:paraId="7F82F581" w14:textId="77777777" w:rsidR="00AF5A7E" w:rsidRPr="00764E19" w:rsidRDefault="00AF5A7E" w:rsidP="008B7882">
      <w:pPr>
        <w:jc w:val="both"/>
        <w:rPr>
          <w:rFonts w:asciiTheme="minorHAnsi" w:hAnsiTheme="minorHAnsi" w:cstheme="minorHAnsi"/>
          <w:lang w:val="fr-FR"/>
        </w:rPr>
      </w:pPr>
    </w:p>
    <w:p w14:paraId="5E115983" w14:textId="47EAC974" w:rsidR="001B512F" w:rsidRDefault="001B512F">
      <w:pPr>
        <w:spacing w:after="200" w:line="276" w:lineRule="auto"/>
        <w:rPr>
          <w:rFonts w:asciiTheme="minorHAnsi" w:hAnsiTheme="minorHAnsi" w:cstheme="minorHAnsi"/>
          <w:lang w:val="fr-FR"/>
        </w:rPr>
      </w:pPr>
      <w:r>
        <w:rPr>
          <w:rFonts w:asciiTheme="minorHAnsi" w:hAnsiTheme="minorHAnsi" w:cstheme="minorHAnsi"/>
          <w:lang w:val="fr-FR"/>
        </w:rPr>
        <w:br w:type="page"/>
      </w:r>
    </w:p>
    <w:p w14:paraId="454158D3" w14:textId="77777777" w:rsidR="001B512F" w:rsidRDefault="001B512F" w:rsidP="001B512F">
      <w:pPr>
        <w:pStyle w:val="Titre3"/>
        <w:rPr>
          <w:rFonts w:asciiTheme="minorHAnsi" w:hAnsiTheme="minorHAnsi" w:cstheme="minorHAnsi"/>
          <w:color w:val="244061" w:themeColor="accent1" w:themeShade="80"/>
          <w:sz w:val="28"/>
          <w:lang w:val="fr-FR"/>
        </w:rPr>
      </w:pPr>
    </w:p>
    <w:p w14:paraId="37A3E3BC" w14:textId="4CB753BA" w:rsidR="001B512F" w:rsidRPr="001B512F" w:rsidRDefault="001B512F" w:rsidP="001B512F">
      <w:pPr>
        <w:pStyle w:val="Titre3"/>
        <w:rPr>
          <w:rFonts w:asciiTheme="minorHAnsi" w:hAnsiTheme="minorHAnsi" w:cstheme="minorHAnsi"/>
          <w:color w:val="244061" w:themeColor="accent1" w:themeShade="80"/>
          <w:sz w:val="28"/>
          <w:lang w:val="fr-FR"/>
        </w:rPr>
      </w:pPr>
      <w:r w:rsidRPr="001B512F">
        <w:rPr>
          <w:rFonts w:asciiTheme="minorHAnsi" w:hAnsiTheme="minorHAnsi" w:cstheme="minorHAnsi"/>
          <w:color w:val="244061" w:themeColor="accent1" w:themeShade="80"/>
          <w:sz w:val="28"/>
          <w:lang w:val="fr-FR"/>
        </w:rPr>
        <w:t>ANNEXE</w:t>
      </w:r>
      <w:r w:rsidR="00205395">
        <w:rPr>
          <w:rFonts w:asciiTheme="minorHAnsi" w:hAnsiTheme="minorHAnsi" w:cstheme="minorHAnsi"/>
          <w:color w:val="244061" w:themeColor="accent1" w:themeShade="80"/>
          <w:sz w:val="28"/>
          <w:lang w:val="fr-FR"/>
        </w:rPr>
        <w:t xml:space="preserve"> 1.</w:t>
      </w:r>
    </w:p>
    <w:p w14:paraId="2564738C" w14:textId="77777777" w:rsidR="001B512F" w:rsidRPr="001B512F" w:rsidRDefault="001B512F" w:rsidP="001B512F">
      <w:pPr>
        <w:jc w:val="both"/>
        <w:rPr>
          <w:rFonts w:asciiTheme="minorHAnsi" w:hAnsiTheme="minorHAnsi" w:cstheme="minorHAnsi"/>
          <w:sz w:val="22"/>
          <w:lang w:val="fr-FR"/>
        </w:rPr>
      </w:pPr>
    </w:p>
    <w:p w14:paraId="19B189F1" w14:textId="77777777" w:rsidR="001B512F" w:rsidRPr="001B512F" w:rsidRDefault="001B512F" w:rsidP="001B512F">
      <w:pPr>
        <w:jc w:val="both"/>
        <w:rPr>
          <w:rFonts w:asciiTheme="minorHAnsi" w:hAnsiTheme="minorHAnsi" w:cstheme="minorHAnsi"/>
          <w:sz w:val="22"/>
          <w:lang w:val="fr-FR"/>
        </w:rPr>
      </w:pPr>
    </w:p>
    <w:p w14:paraId="23897482" w14:textId="77777777" w:rsidR="00421C26" w:rsidRPr="00421C26" w:rsidRDefault="00421C26" w:rsidP="00421C26">
      <w:pPr>
        <w:spacing w:after="160" w:line="259" w:lineRule="auto"/>
        <w:rPr>
          <w:rFonts w:ascii="Calibri" w:eastAsia="Calibri" w:hAnsi="Calibri"/>
          <w:sz w:val="22"/>
          <w:szCs w:val="22"/>
          <w:u w:val="single"/>
          <w:lang w:val="fr-FR"/>
        </w:rPr>
      </w:pPr>
      <w:r w:rsidRPr="00421C26">
        <w:rPr>
          <w:rFonts w:ascii="Calibri" w:eastAsia="Calibri" w:hAnsi="Calibri"/>
          <w:sz w:val="22"/>
          <w:szCs w:val="22"/>
          <w:u w:val="single"/>
          <w:lang w:val="fr-FR"/>
        </w:rPr>
        <w:t>Matériel VR à disposition :</w:t>
      </w:r>
    </w:p>
    <w:p w14:paraId="6B47717F" w14:textId="77777777" w:rsidR="00421C26" w:rsidRPr="00421C26" w:rsidRDefault="00421C26" w:rsidP="00421C26">
      <w:pPr>
        <w:autoSpaceDE w:val="0"/>
        <w:autoSpaceDN w:val="0"/>
        <w:adjustRightInd w:val="0"/>
        <w:rPr>
          <w:rFonts w:ascii="Calibri" w:eastAsia="Calibri" w:hAnsi="Calibri" w:cs="CIDFont+F1"/>
          <w:sz w:val="22"/>
          <w:szCs w:val="22"/>
          <w:lang w:val="fr-FR"/>
        </w:rPr>
      </w:pPr>
      <w:r w:rsidRPr="00421C26">
        <w:rPr>
          <w:rFonts w:ascii="Calibri" w:eastAsia="Calibri" w:hAnsi="Calibri" w:cs="CIDFont+F3"/>
          <w:sz w:val="22"/>
          <w:szCs w:val="22"/>
          <w:lang w:val="fr-FR"/>
        </w:rPr>
        <w:t xml:space="preserve">20 </w:t>
      </w:r>
      <w:r w:rsidRPr="00421C26">
        <w:rPr>
          <w:rFonts w:ascii="Calibri" w:eastAsia="Calibri" w:hAnsi="Calibri" w:cs="CIDFont+F1"/>
          <w:sz w:val="22"/>
          <w:szCs w:val="22"/>
          <w:lang w:val="fr-FR"/>
        </w:rPr>
        <w:t>valises de transport comprenant un kit HTC Vive, 2 trépieds avec rotules et leurs housses de transport, un écran embarqué de 22 pouces et le système d'alimentation électrique. Elles sont toutes composées de :</w:t>
      </w:r>
    </w:p>
    <w:p w14:paraId="2ED9FFE9" w14:textId="77777777" w:rsidR="00421C26" w:rsidRPr="00421C26" w:rsidRDefault="00421C26" w:rsidP="00421C26">
      <w:pPr>
        <w:autoSpaceDE w:val="0"/>
        <w:autoSpaceDN w:val="0"/>
        <w:adjustRightInd w:val="0"/>
        <w:rPr>
          <w:rFonts w:ascii="Calibri" w:eastAsia="Calibri" w:hAnsi="Calibri" w:cs="CIDFont+F1"/>
          <w:sz w:val="22"/>
          <w:szCs w:val="22"/>
          <w:lang w:val="fr-FR"/>
        </w:rPr>
      </w:pPr>
    </w:p>
    <w:p w14:paraId="7C3B6156"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1"/>
          <w:sz w:val="22"/>
          <w:szCs w:val="22"/>
        </w:rPr>
      </w:pPr>
      <w:r w:rsidRPr="00421C26">
        <w:rPr>
          <w:rFonts w:ascii="Calibri" w:eastAsia="Calibri" w:hAnsi="Calibri" w:cs="CIDFont+F1"/>
          <w:sz w:val="22"/>
          <w:szCs w:val="22"/>
        </w:rPr>
        <w:t>BOITIER KOLINK Rocket Mini-ITX</w:t>
      </w:r>
    </w:p>
    <w:p w14:paraId="0D121C54"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1"/>
          <w:sz w:val="22"/>
          <w:szCs w:val="22"/>
          <w:lang w:val="fr-FR"/>
        </w:rPr>
      </w:pPr>
      <w:r w:rsidRPr="00421C26">
        <w:rPr>
          <w:rFonts w:ascii="Calibri" w:eastAsia="Calibri" w:hAnsi="Calibri" w:cs="CIDFont+F1"/>
          <w:sz w:val="22"/>
          <w:szCs w:val="22"/>
          <w:lang w:val="fr-FR"/>
        </w:rPr>
        <w:t>MODULAIRE - 600W - SFX 12V - V3.3 / ATX 2.4 - 80PLUS</w:t>
      </w:r>
    </w:p>
    <w:p w14:paraId="0AD56E34"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2"/>
          <w:sz w:val="22"/>
          <w:szCs w:val="22"/>
        </w:rPr>
      </w:pPr>
      <w:r w:rsidRPr="00421C26">
        <w:rPr>
          <w:rFonts w:ascii="Calibri" w:eastAsia="Calibri" w:hAnsi="Calibri" w:cs="CIDFont+F1"/>
          <w:sz w:val="22"/>
          <w:szCs w:val="22"/>
        </w:rPr>
        <w:t>ASUS Z370I Carte-</w:t>
      </w:r>
      <w:proofErr w:type="spellStart"/>
      <w:r w:rsidRPr="00421C26">
        <w:rPr>
          <w:rFonts w:ascii="Calibri" w:eastAsia="Calibri" w:hAnsi="Calibri" w:cs="CIDFont+F1"/>
          <w:sz w:val="22"/>
          <w:szCs w:val="22"/>
        </w:rPr>
        <w:t>mère</w:t>
      </w:r>
      <w:proofErr w:type="spellEnd"/>
      <w:r w:rsidRPr="00421C26">
        <w:rPr>
          <w:rFonts w:ascii="Calibri" w:eastAsia="Calibri" w:hAnsi="Calibri" w:cs="CIDFont+F1"/>
          <w:sz w:val="22"/>
          <w:szCs w:val="22"/>
        </w:rPr>
        <w:t xml:space="preserve">, mini ITX, Socket LGA1151 </w:t>
      </w:r>
      <w:r w:rsidRPr="00421C26">
        <w:rPr>
          <w:rFonts w:ascii="Calibri" w:eastAsia="Calibri" w:hAnsi="Calibri" w:cs="CIDFont+F2"/>
          <w:sz w:val="22"/>
          <w:szCs w:val="22"/>
        </w:rPr>
        <w:t>Z370USB3.1 Gen 1, USB-C Gen2, USB 3.1 Gen 2, Bluetooth,</w:t>
      </w:r>
    </w:p>
    <w:p w14:paraId="38F17065"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2"/>
          <w:sz w:val="22"/>
          <w:szCs w:val="22"/>
          <w:lang w:val="fr-FR"/>
        </w:rPr>
      </w:pPr>
      <w:r w:rsidRPr="00421C26">
        <w:rPr>
          <w:rFonts w:ascii="Calibri" w:eastAsia="Calibri" w:hAnsi="Calibri" w:cs="CIDFont+F2"/>
          <w:sz w:val="22"/>
          <w:szCs w:val="22"/>
          <w:lang w:val="fr-FR"/>
        </w:rPr>
        <w:t>Gigabit LAN, Wi-Fi audio HD (8 canaux)</w:t>
      </w:r>
    </w:p>
    <w:p w14:paraId="2171B2AD"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2"/>
          <w:sz w:val="22"/>
          <w:szCs w:val="22"/>
        </w:rPr>
      </w:pPr>
      <w:r w:rsidRPr="00421C26">
        <w:rPr>
          <w:rFonts w:ascii="Calibri" w:eastAsia="Calibri" w:hAnsi="Calibri" w:cs="CIDFont+F1"/>
          <w:sz w:val="22"/>
          <w:szCs w:val="22"/>
        </w:rPr>
        <w:t xml:space="preserve">Intel Core i7-8700 </w:t>
      </w:r>
      <w:r w:rsidRPr="00421C26">
        <w:rPr>
          <w:rFonts w:ascii="Calibri" w:eastAsia="Calibri" w:hAnsi="Calibri" w:cs="CIDFont+F2"/>
          <w:sz w:val="22"/>
          <w:szCs w:val="22"/>
        </w:rPr>
        <w:t xml:space="preserve">6c 3.2 </w:t>
      </w:r>
      <w:proofErr w:type="spellStart"/>
      <w:r w:rsidRPr="00421C26">
        <w:rPr>
          <w:rFonts w:ascii="Calibri" w:eastAsia="Calibri" w:hAnsi="Calibri" w:cs="CIDFont+F2"/>
          <w:sz w:val="22"/>
          <w:szCs w:val="22"/>
        </w:rPr>
        <w:t>Ghz</w:t>
      </w:r>
      <w:proofErr w:type="spellEnd"/>
      <w:r w:rsidRPr="00421C26">
        <w:rPr>
          <w:rFonts w:ascii="Calibri" w:eastAsia="Calibri" w:hAnsi="Calibri" w:cs="CIDFont+F2"/>
          <w:sz w:val="22"/>
          <w:szCs w:val="22"/>
        </w:rPr>
        <w:t xml:space="preserve"> 12M LGA1151 Socket</w:t>
      </w:r>
    </w:p>
    <w:p w14:paraId="21E0647A"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1"/>
          <w:sz w:val="22"/>
          <w:szCs w:val="22"/>
          <w:lang w:val="fr-FR"/>
        </w:rPr>
      </w:pPr>
      <w:r w:rsidRPr="00421C26">
        <w:rPr>
          <w:rFonts w:ascii="Calibri" w:eastAsia="Calibri" w:hAnsi="Calibri" w:cs="CIDFont+F1"/>
          <w:sz w:val="22"/>
          <w:szCs w:val="22"/>
          <w:lang w:val="fr-FR"/>
        </w:rPr>
        <w:t>Ventilateur pour processeur Intel socket 1151</w:t>
      </w:r>
    </w:p>
    <w:p w14:paraId="387B56B1"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1"/>
          <w:sz w:val="22"/>
          <w:szCs w:val="22"/>
        </w:rPr>
      </w:pPr>
      <w:proofErr w:type="spellStart"/>
      <w:r w:rsidRPr="00421C26">
        <w:rPr>
          <w:rFonts w:ascii="Calibri" w:eastAsia="Calibri" w:hAnsi="Calibri" w:cs="CIDFont+F1"/>
          <w:sz w:val="22"/>
          <w:szCs w:val="22"/>
        </w:rPr>
        <w:t>Mémoire</w:t>
      </w:r>
      <w:proofErr w:type="spellEnd"/>
      <w:r w:rsidRPr="00421C26">
        <w:rPr>
          <w:rFonts w:ascii="Calibri" w:eastAsia="Calibri" w:hAnsi="Calibri" w:cs="CIDFont+F1"/>
          <w:sz w:val="22"/>
          <w:szCs w:val="22"/>
        </w:rPr>
        <w:t xml:space="preserve"> DDR4 2666MHz 16Go Standard</w:t>
      </w:r>
    </w:p>
    <w:p w14:paraId="6EB98AE1"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1"/>
          <w:i/>
          <w:iCs/>
          <w:sz w:val="22"/>
          <w:szCs w:val="22"/>
        </w:rPr>
      </w:pPr>
      <w:proofErr w:type="spellStart"/>
      <w:r w:rsidRPr="00421C26">
        <w:rPr>
          <w:rFonts w:ascii="Calibri" w:eastAsia="Calibri" w:hAnsi="Calibri" w:cs="CIDFont+F1"/>
          <w:sz w:val="22"/>
          <w:szCs w:val="22"/>
        </w:rPr>
        <w:t>Disque</w:t>
      </w:r>
      <w:proofErr w:type="spellEnd"/>
      <w:r w:rsidRPr="00421C26">
        <w:rPr>
          <w:rFonts w:ascii="Calibri" w:eastAsia="Calibri" w:hAnsi="Calibri" w:cs="CIDFont+F1"/>
          <w:sz w:val="22"/>
          <w:szCs w:val="22"/>
        </w:rPr>
        <w:t xml:space="preserve"> SSD M.2 250Go Samsung 970 EVO </w:t>
      </w:r>
      <w:r w:rsidRPr="00421C26">
        <w:rPr>
          <w:rFonts w:ascii="Calibri" w:eastAsia="Calibri" w:hAnsi="Calibri" w:cs="CIDFont+F2"/>
          <w:i/>
          <w:iCs/>
          <w:sz w:val="22"/>
          <w:szCs w:val="22"/>
        </w:rPr>
        <w:t>(</w:t>
      </w:r>
      <w:proofErr w:type="spellStart"/>
      <w:r w:rsidRPr="00421C26">
        <w:rPr>
          <w:rFonts w:ascii="Calibri" w:eastAsia="Calibri" w:hAnsi="Calibri" w:cs="CIDFont+F2"/>
          <w:i/>
          <w:iCs/>
          <w:sz w:val="22"/>
          <w:szCs w:val="22"/>
        </w:rPr>
        <w:t>Réf</w:t>
      </w:r>
      <w:proofErr w:type="spellEnd"/>
      <w:r w:rsidRPr="00421C26">
        <w:rPr>
          <w:rFonts w:ascii="Calibri" w:eastAsia="Calibri" w:hAnsi="Calibri" w:cs="CIDFont+F2"/>
          <w:i/>
          <w:iCs/>
          <w:sz w:val="22"/>
          <w:szCs w:val="22"/>
        </w:rPr>
        <w:t>: MZ-V7E250BW)</w:t>
      </w:r>
    </w:p>
    <w:p w14:paraId="5F11DDFC"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1"/>
          <w:sz w:val="22"/>
          <w:szCs w:val="22"/>
          <w:lang w:val="fr-FR"/>
        </w:rPr>
      </w:pPr>
      <w:r w:rsidRPr="00421C26">
        <w:rPr>
          <w:rFonts w:ascii="Calibri" w:eastAsia="Calibri" w:hAnsi="Calibri" w:cs="CIDFont+F1"/>
          <w:sz w:val="22"/>
          <w:szCs w:val="22"/>
          <w:lang w:val="fr-FR"/>
        </w:rPr>
        <w:t xml:space="preserve">Carte Graphique </w:t>
      </w:r>
      <w:proofErr w:type="spellStart"/>
      <w:r w:rsidRPr="00421C26">
        <w:rPr>
          <w:rFonts w:ascii="Calibri" w:eastAsia="Calibri" w:hAnsi="Calibri" w:cs="CIDFont+F1"/>
          <w:sz w:val="22"/>
          <w:szCs w:val="22"/>
          <w:lang w:val="fr-FR"/>
        </w:rPr>
        <w:t>nVidia</w:t>
      </w:r>
      <w:proofErr w:type="spellEnd"/>
      <w:r w:rsidRPr="00421C26">
        <w:rPr>
          <w:rFonts w:ascii="Calibri" w:eastAsia="Calibri" w:hAnsi="Calibri" w:cs="CIDFont+F1"/>
          <w:sz w:val="22"/>
          <w:szCs w:val="22"/>
          <w:lang w:val="fr-FR"/>
        </w:rPr>
        <w:t xml:space="preserve"> GeForce GTX 1080 8Go - 2560 </w:t>
      </w:r>
      <w:proofErr w:type="spellStart"/>
      <w:r w:rsidRPr="00421C26">
        <w:rPr>
          <w:rFonts w:ascii="Calibri" w:eastAsia="Calibri" w:hAnsi="Calibri" w:cs="CIDFont+F1"/>
          <w:sz w:val="22"/>
          <w:szCs w:val="22"/>
          <w:lang w:val="fr-FR"/>
        </w:rPr>
        <w:t>cores</w:t>
      </w:r>
      <w:proofErr w:type="spellEnd"/>
      <w:r w:rsidRPr="00421C26">
        <w:rPr>
          <w:rFonts w:ascii="Calibri" w:eastAsia="Calibri" w:hAnsi="Calibri" w:cs="CIDFont+F1"/>
          <w:sz w:val="22"/>
          <w:szCs w:val="22"/>
          <w:lang w:val="fr-FR"/>
        </w:rPr>
        <w:t xml:space="preserve"> CUDA - </w:t>
      </w:r>
      <w:proofErr w:type="spellStart"/>
      <w:r w:rsidRPr="00421C26">
        <w:rPr>
          <w:rFonts w:ascii="Calibri" w:eastAsia="Calibri" w:hAnsi="Calibri" w:cs="CIDFont+F1"/>
          <w:sz w:val="22"/>
          <w:szCs w:val="22"/>
          <w:lang w:val="fr-FR"/>
        </w:rPr>
        <w:t>PCIe</w:t>
      </w:r>
      <w:proofErr w:type="spellEnd"/>
      <w:r w:rsidRPr="00421C26">
        <w:rPr>
          <w:rFonts w:ascii="Calibri" w:eastAsia="Calibri" w:hAnsi="Calibri" w:cs="CIDFont+F1"/>
          <w:sz w:val="22"/>
          <w:szCs w:val="22"/>
          <w:lang w:val="fr-FR"/>
        </w:rPr>
        <w:t xml:space="preserve"> 3.0</w:t>
      </w:r>
    </w:p>
    <w:p w14:paraId="4B7DFD50"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1"/>
          <w:sz w:val="22"/>
          <w:szCs w:val="22"/>
        </w:rPr>
      </w:pPr>
      <w:r w:rsidRPr="00421C26">
        <w:rPr>
          <w:rFonts w:ascii="Calibri" w:eastAsia="Calibri" w:hAnsi="Calibri" w:cs="CIDFont+F1"/>
          <w:sz w:val="22"/>
          <w:szCs w:val="22"/>
        </w:rPr>
        <w:t xml:space="preserve">Microsoft Windows 10 Pro </w:t>
      </w:r>
      <w:proofErr w:type="gramStart"/>
      <w:r w:rsidRPr="00421C26">
        <w:rPr>
          <w:rFonts w:ascii="Calibri" w:eastAsia="Calibri" w:hAnsi="Calibri" w:cs="CIDFont+F1"/>
          <w:sz w:val="22"/>
          <w:szCs w:val="22"/>
        </w:rPr>
        <w:t>64 bit</w:t>
      </w:r>
      <w:proofErr w:type="gramEnd"/>
      <w:r w:rsidRPr="00421C26">
        <w:rPr>
          <w:rFonts w:ascii="Calibri" w:eastAsia="Calibri" w:hAnsi="Calibri" w:cs="CIDFont+F1"/>
          <w:sz w:val="22"/>
          <w:szCs w:val="22"/>
        </w:rPr>
        <w:t xml:space="preserve"> </w:t>
      </w:r>
      <w:proofErr w:type="spellStart"/>
      <w:r w:rsidRPr="00421C26">
        <w:rPr>
          <w:rFonts w:ascii="Calibri" w:eastAsia="Calibri" w:hAnsi="Calibri" w:cs="CIDFont+F1"/>
          <w:sz w:val="22"/>
          <w:szCs w:val="22"/>
        </w:rPr>
        <w:t>Oem</w:t>
      </w:r>
      <w:proofErr w:type="spellEnd"/>
    </w:p>
    <w:p w14:paraId="3B6BCE10" w14:textId="77777777" w:rsidR="00421C26" w:rsidRPr="00421C26" w:rsidRDefault="00421C26" w:rsidP="00421C26">
      <w:pPr>
        <w:numPr>
          <w:ilvl w:val="0"/>
          <w:numId w:val="17"/>
        </w:numPr>
        <w:autoSpaceDE w:val="0"/>
        <w:autoSpaceDN w:val="0"/>
        <w:adjustRightInd w:val="0"/>
        <w:spacing w:after="160" w:line="259" w:lineRule="auto"/>
        <w:contextualSpacing/>
        <w:rPr>
          <w:rFonts w:ascii="Calibri" w:eastAsia="Calibri" w:hAnsi="Calibri" w:cs="CIDFont+F1"/>
          <w:i/>
          <w:iCs/>
          <w:sz w:val="22"/>
          <w:szCs w:val="22"/>
          <w:lang w:val="fr-FR"/>
        </w:rPr>
      </w:pPr>
      <w:r w:rsidRPr="00421C26">
        <w:rPr>
          <w:rFonts w:ascii="Calibri" w:eastAsia="Calibri" w:hAnsi="Calibri" w:cs="CIDFont+F1"/>
          <w:sz w:val="22"/>
          <w:szCs w:val="22"/>
          <w:lang w:val="fr-FR"/>
        </w:rPr>
        <w:t xml:space="preserve">Clavier Portable Bluetooth avec pavé tactile PORTS Designs </w:t>
      </w:r>
      <w:r w:rsidRPr="00421C26">
        <w:rPr>
          <w:rFonts w:ascii="Calibri" w:eastAsia="Calibri" w:hAnsi="Calibri" w:cs="CIDFont+F3"/>
          <w:i/>
          <w:iCs/>
          <w:sz w:val="22"/>
          <w:szCs w:val="22"/>
          <w:lang w:val="fr-FR"/>
        </w:rPr>
        <w:t>(Réf :180693)</w:t>
      </w:r>
    </w:p>
    <w:p w14:paraId="0F5C0960" w14:textId="5342B34E" w:rsidR="001B512F" w:rsidRPr="00421C26" w:rsidRDefault="001B512F" w:rsidP="001B512F">
      <w:pPr>
        <w:jc w:val="both"/>
        <w:rPr>
          <w:rFonts w:asciiTheme="minorHAnsi" w:hAnsiTheme="minorHAnsi" w:cstheme="minorHAnsi"/>
          <w:sz w:val="22"/>
          <w:szCs w:val="22"/>
          <w:lang w:val="fr-FR"/>
        </w:rPr>
      </w:pPr>
    </w:p>
    <w:p w14:paraId="58E055BB" w14:textId="77777777" w:rsidR="001B512F" w:rsidRPr="001B512F" w:rsidRDefault="001B512F" w:rsidP="001B512F">
      <w:pPr>
        <w:jc w:val="both"/>
        <w:rPr>
          <w:rFonts w:asciiTheme="minorHAnsi" w:hAnsiTheme="minorHAnsi" w:cstheme="minorHAnsi"/>
          <w:sz w:val="22"/>
          <w:lang w:val="fr-FR"/>
        </w:rPr>
      </w:pPr>
    </w:p>
    <w:p w14:paraId="3145C711" w14:textId="77777777" w:rsidR="001B512F" w:rsidRPr="001B512F" w:rsidRDefault="001B512F" w:rsidP="001B512F">
      <w:pPr>
        <w:jc w:val="both"/>
        <w:rPr>
          <w:rFonts w:asciiTheme="minorHAnsi" w:hAnsiTheme="minorHAnsi" w:cstheme="minorHAnsi"/>
          <w:sz w:val="22"/>
          <w:lang w:val="fr-FR"/>
        </w:rPr>
      </w:pPr>
    </w:p>
    <w:p w14:paraId="5CF2B2BD" w14:textId="77777777" w:rsidR="001B512F" w:rsidRPr="001B512F" w:rsidRDefault="001B512F" w:rsidP="001B512F">
      <w:pPr>
        <w:jc w:val="both"/>
        <w:rPr>
          <w:rFonts w:asciiTheme="minorHAnsi" w:hAnsiTheme="minorHAnsi" w:cstheme="minorHAnsi"/>
          <w:sz w:val="22"/>
          <w:lang w:val="fr-FR"/>
        </w:rPr>
      </w:pPr>
    </w:p>
    <w:p w14:paraId="0B610081" w14:textId="4CE99F0A" w:rsidR="00205395" w:rsidRDefault="00205395">
      <w:pPr>
        <w:spacing w:after="200" w:line="276" w:lineRule="auto"/>
        <w:rPr>
          <w:rFonts w:asciiTheme="minorHAnsi" w:hAnsiTheme="minorHAnsi" w:cstheme="minorHAnsi"/>
          <w:sz w:val="22"/>
          <w:lang w:val="fr-FR"/>
        </w:rPr>
      </w:pPr>
      <w:r>
        <w:rPr>
          <w:rFonts w:asciiTheme="minorHAnsi" w:hAnsiTheme="minorHAnsi" w:cstheme="minorHAnsi"/>
          <w:sz w:val="22"/>
          <w:lang w:val="fr-FR"/>
        </w:rPr>
        <w:br w:type="page"/>
      </w:r>
    </w:p>
    <w:p w14:paraId="288522B2" w14:textId="77777777" w:rsidR="00F14BD0" w:rsidRDefault="00F14BD0" w:rsidP="00205395">
      <w:pPr>
        <w:pStyle w:val="Titre3"/>
        <w:rPr>
          <w:rFonts w:asciiTheme="minorHAnsi" w:hAnsiTheme="minorHAnsi" w:cstheme="minorHAnsi"/>
          <w:color w:val="244061" w:themeColor="accent1" w:themeShade="80"/>
          <w:sz w:val="28"/>
          <w:lang w:val="fr-FR"/>
        </w:rPr>
      </w:pPr>
    </w:p>
    <w:p w14:paraId="6890C523" w14:textId="65207068" w:rsidR="00B708DC" w:rsidRDefault="00B708DC" w:rsidP="00205395">
      <w:pPr>
        <w:pStyle w:val="Titre3"/>
        <w:rPr>
          <w:rFonts w:asciiTheme="minorHAnsi" w:hAnsiTheme="minorHAnsi" w:cstheme="minorHAnsi"/>
          <w:color w:val="244061" w:themeColor="accent1" w:themeShade="80"/>
          <w:sz w:val="28"/>
          <w:lang w:val="fr-FR"/>
        </w:rPr>
      </w:pPr>
      <w:r w:rsidRPr="001B512F">
        <w:rPr>
          <w:rFonts w:asciiTheme="minorHAnsi" w:hAnsiTheme="minorHAnsi" w:cstheme="minorHAnsi"/>
          <w:color w:val="244061" w:themeColor="accent1" w:themeShade="80"/>
          <w:sz w:val="28"/>
          <w:lang w:val="fr-FR"/>
        </w:rPr>
        <w:t>ANNEXE</w:t>
      </w:r>
      <w:r>
        <w:rPr>
          <w:rFonts w:asciiTheme="minorHAnsi" w:hAnsiTheme="minorHAnsi" w:cstheme="minorHAnsi"/>
          <w:color w:val="244061" w:themeColor="accent1" w:themeShade="80"/>
          <w:sz w:val="28"/>
          <w:lang w:val="fr-FR"/>
        </w:rPr>
        <w:t xml:space="preserve"> 2.</w:t>
      </w:r>
    </w:p>
    <w:p w14:paraId="3966A5C0" w14:textId="77777777" w:rsidR="00421C26" w:rsidRDefault="00421C26" w:rsidP="00421C26">
      <w:pPr>
        <w:jc w:val="both"/>
        <w:rPr>
          <w:rFonts w:ascii="Calibri" w:hAnsi="Calibri"/>
          <w:b/>
          <w:sz w:val="22"/>
          <w:szCs w:val="22"/>
          <w:lang w:val="fr-FR" w:eastAsia="fr-FR"/>
        </w:rPr>
      </w:pPr>
    </w:p>
    <w:p w14:paraId="0F7E9620" w14:textId="693FA27C" w:rsidR="00421C26" w:rsidRPr="00421C26" w:rsidRDefault="00421C26" w:rsidP="00421C26">
      <w:pPr>
        <w:jc w:val="both"/>
        <w:rPr>
          <w:rFonts w:ascii="Calibri" w:hAnsi="Calibri"/>
          <w:b/>
          <w:sz w:val="22"/>
          <w:szCs w:val="22"/>
          <w:lang w:val="fr-FR" w:eastAsia="fr-FR"/>
        </w:rPr>
      </w:pPr>
      <w:r>
        <w:rPr>
          <w:rFonts w:ascii="Calibri" w:hAnsi="Calibri"/>
          <w:b/>
          <w:sz w:val="22"/>
          <w:szCs w:val="22"/>
          <w:lang w:val="fr-FR" w:eastAsia="fr-FR"/>
        </w:rPr>
        <w:t xml:space="preserve">Depuis septembre 2018, un scénario </w:t>
      </w:r>
      <w:r w:rsidRPr="00421C26">
        <w:rPr>
          <w:rFonts w:ascii="Calibri" w:hAnsi="Calibri"/>
          <w:b/>
          <w:sz w:val="22"/>
          <w:szCs w:val="22"/>
          <w:lang w:val="fr-FR" w:eastAsia="fr-FR"/>
        </w:rPr>
        <w:t>permettant de réaliser l’immersion d’une personne dans le domaine « transport routier de marchandises et logistique »</w:t>
      </w:r>
      <w:r>
        <w:rPr>
          <w:rFonts w:ascii="Calibri" w:hAnsi="Calibri"/>
          <w:b/>
          <w:sz w:val="22"/>
          <w:szCs w:val="22"/>
          <w:lang w:val="fr-FR" w:eastAsia="fr-FR"/>
        </w:rPr>
        <w:t xml:space="preserve"> est en exploitation sur l’ensemble du territoire.</w:t>
      </w:r>
    </w:p>
    <w:p w14:paraId="065200B3" w14:textId="58E92961" w:rsidR="00421C26" w:rsidRDefault="00421C26" w:rsidP="00421C26">
      <w:pPr>
        <w:jc w:val="both"/>
        <w:rPr>
          <w:rFonts w:ascii="Calibri" w:hAnsi="Calibri"/>
          <w:sz w:val="22"/>
          <w:szCs w:val="22"/>
          <w:lang w:val="fr-FR" w:eastAsia="fr-FR"/>
        </w:rPr>
      </w:pPr>
    </w:p>
    <w:p w14:paraId="0EF3CE77" w14:textId="0F1FFCAD" w:rsidR="00421C26" w:rsidRPr="00421C26" w:rsidRDefault="00421C26" w:rsidP="00421C26">
      <w:pPr>
        <w:jc w:val="both"/>
        <w:rPr>
          <w:rFonts w:ascii="Calibri" w:hAnsi="Calibri"/>
          <w:sz w:val="22"/>
          <w:szCs w:val="22"/>
          <w:u w:val="single"/>
          <w:lang w:val="fr-FR" w:eastAsia="fr-FR"/>
        </w:rPr>
      </w:pPr>
      <w:r w:rsidRPr="00421C26">
        <w:rPr>
          <w:rFonts w:ascii="Calibri" w:hAnsi="Calibri"/>
          <w:sz w:val="22"/>
          <w:szCs w:val="22"/>
          <w:u w:val="single"/>
          <w:lang w:val="fr-FR" w:eastAsia="fr-FR"/>
        </w:rPr>
        <w:t xml:space="preserve">Lien de la vidéo </w:t>
      </w:r>
      <w:r w:rsidR="00F14BD0">
        <w:rPr>
          <w:rFonts w:ascii="Calibri" w:hAnsi="Calibri"/>
          <w:sz w:val="22"/>
          <w:szCs w:val="22"/>
          <w:u w:val="single"/>
          <w:lang w:val="fr-FR" w:eastAsia="fr-FR"/>
        </w:rPr>
        <w:t xml:space="preserve">de </w:t>
      </w:r>
      <w:r w:rsidRPr="00421C26">
        <w:rPr>
          <w:rFonts w:ascii="Calibri" w:hAnsi="Calibri"/>
          <w:sz w:val="22"/>
          <w:szCs w:val="22"/>
          <w:u w:val="single"/>
          <w:lang w:val="fr-FR" w:eastAsia="fr-FR"/>
        </w:rPr>
        <w:t>démo</w:t>
      </w:r>
      <w:r w:rsidR="00F14BD0">
        <w:rPr>
          <w:rFonts w:ascii="Calibri" w:hAnsi="Calibri"/>
          <w:sz w:val="22"/>
          <w:szCs w:val="22"/>
          <w:u w:val="single"/>
          <w:lang w:val="fr-FR" w:eastAsia="fr-FR"/>
        </w:rPr>
        <w:t>nstration</w:t>
      </w:r>
      <w:r w:rsidRPr="00421C26">
        <w:rPr>
          <w:rFonts w:ascii="Calibri" w:hAnsi="Calibri"/>
          <w:sz w:val="22"/>
          <w:szCs w:val="22"/>
          <w:u w:val="single"/>
          <w:lang w:val="fr-FR" w:eastAsia="fr-FR"/>
        </w:rPr>
        <w:t xml:space="preserve"> du scénario :</w:t>
      </w:r>
    </w:p>
    <w:p w14:paraId="3A4469B9" w14:textId="77777777" w:rsidR="00421C26" w:rsidRPr="00421C26" w:rsidRDefault="00421C26" w:rsidP="00421C26">
      <w:pPr>
        <w:jc w:val="both"/>
        <w:rPr>
          <w:rFonts w:ascii="Calibri" w:hAnsi="Calibri"/>
          <w:sz w:val="22"/>
          <w:szCs w:val="22"/>
          <w:u w:val="single"/>
          <w:lang w:val="fr-FR" w:eastAsia="fr-FR"/>
        </w:rPr>
      </w:pPr>
    </w:p>
    <w:p w14:paraId="6D98A46A" w14:textId="77777777" w:rsidR="00421C26" w:rsidRPr="00421C26" w:rsidRDefault="002531FB" w:rsidP="00421C26">
      <w:pPr>
        <w:jc w:val="both"/>
        <w:rPr>
          <w:rFonts w:ascii="Calibri" w:hAnsi="Calibri"/>
          <w:b/>
          <w:bCs/>
          <w:sz w:val="22"/>
          <w:szCs w:val="22"/>
          <w:u w:val="single"/>
          <w:lang w:val="fr-FR" w:eastAsia="fr-FR"/>
        </w:rPr>
      </w:pPr>
      <w:hyperlink r:id="rId13" w:history="1">
        <w:r w:rsidR="00421C26" w:rsidRPr="00421C26">
          <w:rPr>
            <w:rFonts w:ascii="Calibri" w:hAnsi="Calibri"/>
            <w:b/>
            <w:bCs/>
            <w:color w:val="0563C1"/>
            <w:sz w:val="22"/>
            <w:szCs w:val="22"/>
            <w:u w:val="single"/>
            <w:lang w:val="fr-FR" w:eastAsia="fr-FR"/>
          </w:rPr>
          <w:t>https://aftdev365-my.sharepoint.com/:v:/g/personal/nezha_houzai_aft-dev_com/EScAs6ANFjhNjq5bvq2ja-8Bs2LpAm4_BYsxRvn8uEscXA?e=I8dxKK</w:t>
        </w:r>
      </w:hyperlink>
    </w:p>
    <w:p w14:paraId="03E54E27" w14:textId="77777777" w:rsidR="00421C26" w:rsidRPr="00421C26" w:rsidRDefault="00421C26" w:rsidP="00421C26">
      <w:pPr>
        <w:jc w:val="both"/>
        <w:rPr>
          <w:rFonts w:ascii="Calibri" w:hAnsi="Calibri"/>
          <w:sz w:val="22"/>
          <w:szCs w:val="22"/>
          <w:lang w:val="fr-FR" w:eastAsia="fr-FR"/>
        </w:rPr>
      </w:pPr>
    </w:p>
    <w:p w14:paraId="34AB6218" w14:textId="77777777" w:rsidR="00F14BD0" w:rsidRDefault="00F14BD0" w:rsidP="00421C26">
      <w:pPr>
        <w:jc w:val="both"/>
        <w:rPr>
          <w:rFonts w:ascii="Calibri" w:hAnsi="Calibri"/>
          <w:sz w:val="22"/>
          <w:szCs w:val="22"/>
          <w:lang w:val="fr-FR" w:eastAsia="fr-FR"/>
        </w:rPr>
      </w:pPr>
    </w:p>
    <w:p w14:paraId="5E429A87" w14:textId="0712745B" w:rsidR="00F14BD0" w:rsidRDefault="00F14BD0" w:rsidP="00421C26">
      <w:pPr>
        <w:jc w:val="both"/>
        <w:rPr>
          <w:rFonts w:ascii="Calibri" w:hAnsi="Calibri"/>
          <w:sz w:val="22"/>
          <w:szCs w:val="22"/>
          <w:lang w:val="fr-FR" w:eastAsia="fr-FR"/>
        </w:rPr>
      </w:pPr>
      <w:r>
        <w:rPr>
          <w:rFonts w:ascii="Calibri" w:hAnsi="Calibri"/>
          <w:sz w:val="22"/>
          <w:szCs w:val="22"/>
          <w:lang w:val="fr-FR" w:eastAsia="fr-FR"/>
        </w:rPr>
        <w:t>Il se déroule comme suit :</w:t>
      </w:r>
    </w:p>
    <w:p w14:paraId="6A068B04" w14:textId="77777777" w:rsidR="00F14BD0" w:rsidRDefault="00F14BD0" w:rsidP="00421C26">
      <w:pPr>
        <w:jc w:val="both"/>
        <w:rPr>
          <w:rFonts w:ascii="Calibri" w:hAnsi="Calibri"/>
          <w:sz w:val="22"/>
          <w:szCs w:val="22"/>
          <w:lang w:val="fr-FR" w:eastAsia="fr-FR"/>
        </w:rPr>
      </w:pPr>
    </w:p>
    <w:p w14:paraId="12F199EA" w14:textId="2DDEFAA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Le préambule est de partir de l’affiche schéma des métiers et de faire en sorte que le candidat fasse un zoom sur le transport routier et logistique.</w:t>
      </w:r>
    </w:p>
    <w:p w14:paraId="764086D6" w14:textId="77777777" w:rsidR="00421C26" w:rsidRPr="00421C26" w:rsidRDefault="00421C26" w:rsidP="00421C26">
      <w:pPr>
        <w:jc w:val="both"/>
        <w:rPr>
          <w:rFonts w:ascii="Calibri" w:hAnsi="Calibri"/>
          <w:sz w:val="22"/>
          <w:szCs w:val="22"/>
          <w:lang w:val="fr-FR" w:eastAsia="fr-FR"/>
        </w:rPr>
      </w:pPr>
    </w:p>
    <w:p w14:paraId="2481C8A3"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u w:val="single"/>
          <w:lang w:val="fr-FR" w:eastAsia="fr-FR"/>
        </w:rPr>
        <w:t>Départ du scénario</w:t>
      </w:r>
      <w:r w:rsidRPr="00421C26">
        <w:rPr>
          <w:rFonts w:ascii="Calibri" w:hAnsi="Calibri"/>
          <w:sz w:val="22"/>
          <w:szCs w:val="22"/>
          <w:lang w:val="fr-FR" w:eastAsia="fr-FR"/>
        </w:rPr>
        <w:t> :</w:t>
      </w:r>
    </w:p>
    <w:p w14:paraId="21FAE9A9"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La personne qui va mettre le casque de réalité virtuelle va arriver progressivement dans une entreprise de transport routier de marchandises, puis dans le service exploitation.</w:t>
      </w:r>
    </w:p>
    <w:p w14:paraId="31E2C712" w14:textId="77777777" w:rsidR="00421C26" w:rsidRPr="00421C26" w:rsidRDefault="00421C26" w:rsidP="00421C26">
      <w:pPr>
        <w:jc w:val="both"/>
        <w:rPr>
          <w:rFonts w:ascii="Calibri" w:hAnsi="Calibri"/>
          <w:sz w:val="22"/>
          <w:szCs w:val="22"/>
          <w:lang w:val="fr-FR" w:eastAsia="fr-FR"/>
        </w:rPr>
      </w:pPr>
    </w:p>
    <w:p w14:paraId="63FBCCBD"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 xml:space="preserve">Le service exploitation est conçu sur un espace ouvert avec plusieurs bureaux, tous équipés de postes informatiques et de téléphones. </w:t>
      </w:r>
    </w:p>
    <w:p w14:paraId="4DEA4846"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L’espace est un peu « bruyant » avec tous les exploitants qui sont au téléphone.</w:t>
      </w:r>
    </w:p>
    <w:p w14:paraId="2FE38890" w14:textId="77777777" w:rsidR="00421C26" w:rsidRPr="00421C26" w:rsidRDefault="00421C26" w:rsidP="00421C26">
      <w:pPr>
        <w:jc w:val="both"/>
        <w:rPr>
          <w:rFonts w:ascii="Calibri" w:hAnsi="Calibri"/>
          <w:sz w:val="22"/>
          <w:szCs w:val="22"/>
          <w:lang w:val="fr-FR" w:eastAsia="fr-FR"/>
        </w:rPr>
      </w:pPr>
    </w:p>
    <w:p w14:paraId="46FABBB4"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Le candidat arrive progressivement à son bureau et s’installe. On montre son ordinateur qui laisse apparaître un écran avec une carte de France sur laquelle il y a des points qui sont les camions, et une horloge montre l’heure actuelle de la situation.</w:t>
      </w:r>
    </w:p>
    <w:p w14:paraId="1BFFB57F"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Le téléphone sonne, il décroche et c’est un client qui lui demande s’il peut venir chercher chez lui 3 palettes de gâteaux secs pour les transporter sur Marseille par la route.</w:t>
      </w:r>
    </w:p>
    <w:p w14:paraId="3BE27917" w14:textId="77777777" w:rsidR="00421C26" w:rsidRPr="00421C26" w:rsidRDefault="00421C26" w:rsidP="00421C26">
      <w:pPr>
        <w:jc w:val="both"/>
        <w:rPr>
          <w:rFonts w:ascii="Calibri" w:hAnsi="Calibri"/>
          <w:sz w:val="22"/>
          <w:szCs w:val="22"/>
          <w:lang w:val="fr-FR" w:eastAsia="fr-FR"/>
        </w:rPr>
      </w:pPr>
    </w:p>
    <w:p w14:paraId="7A4C4AC8"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A ce niveau, un tableau apparaît où d’un côté il voit des noms de conducteurs/conductrices et de l’autre une liste de véhicules. L’idée est de montrer un tableau où certaines cases sont déjà remplies, et de lui laisser 3 cases vides pour qu’il puisse imaginer quel conducteur pourrait faire le transport et avec quel véhicule.</w:t>
      </w:r>
    </w:p>
    <w:p w14:paraId="5BDDDC48"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En imaginant qu’il veuille proposer le conducteur C avec le Véhicule C, lorsqu’il coche la case, une croix apparaît pour lui dire que ce n’est pas possible parce que par exemple il n’y a pas suffisamment de place dans le véhicule pour mettre les 3 palettes.</w:t>
      </w:r>
    </w:p>
    <w:p w14:paraId="69589949"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Il va donc essayer le conducteur D avec le véhicule D, et là encore une croix rouge va lui dire impossible car le prix pas suffisant pour effectuer ce transport</w:t>
      </w:r>
    </w:p>
    <w:p w14:paraId="06FD6B47"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Il lui restera donc plus que le conducteur E avec le véhicule E, et là ce sera la bonne réponse.</w:t>
      </w:r>
    </w:p>
    <w:p w14:paraId="43092988" w14:textId="77777777" w:rsidR="00421C26" w:rsidRPr="00421C26" w:rsidRDefault="00421C26" w:rsidP="00421C26">
      <w:pPr>
        <w:jc w:val="both"/>
        <w:rPr>
          <w:rFonts w:ascii="Calibri" w:hAnsi="Calibri"/>
          <w:sz w:val="22"/>
          <w:szCs w:val="22"/>
          <w:lang w:val="fr-FR" w:eastAsia="fr-FR"/>
        </w:rPr>
      </w:pPr>
    </w:p>
    <w:p w14:paraId="518B1CB9"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On peut voir sur l’écran qu’il s’agit d’une conductrice et que l’exploitant lui donne les consignes de transport à réaliser.</w:t>
      </w:r>
    </w:p>
    <w:p w14:paraId="60D9C8A3" w14:textId="77777777" w:rsidR="00421C26" w:rsidRPr="00421C26" w:rsidRDefault="00421C26" w:rsidP="00421C26">
      <w:pPr>
        <w:jc w:val="both"/>
        <w:rPr>
          <w:rFonts w:ascii="Calibri" w:hAnsi="Calibri"/>
          <w:sz w:val="22"/>
          <w:szCs w:val="22"/>
          <w:lang w:val="fr-FR" w:eastAsia="fr-FR"/>
        </w:rPr>
      </w:pPr>
    </w:p>
    <w:p w14:paraId="1DF2F07B"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lastRenderedPageBreak/>
        <w:t>On quitte le métier d’exploitant, pour se retrouver dans la « peau » de la conductrice :</w:t>
      </w:r>
    </w:p>
    <w:p w14:paraId="0C005B4E" w14:textId="77777777" w:rsidR="00421C26" w:rsidRPr="00421C26" w:rsidRDefault="00421C26" w:rsidP="00421C26">
      <w:pPr>
        <w:jc w:val="both"/>
        <w:rPr>
          <w:rFonts w:ascii="Calibri" w:hAnsi="Calibri"/>
          <w:sz w:val="22"/>
          <w:szCs w:val="22"/>
          <w:lang w:val="fr-FR" w:eastAsia="fr-FR"/>
        </w:rPr>
      </w:pPr>
    </w:p>
    <w:p w14:paraId="04BB70CB"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 xml:space="preserve">La conductrice procède à différents points de vérification du véhicule (10 au total), monte dans la cabine du camion, on voit l’intérieur de la cabine avec le chronotachygraphe électronique, le GPS et le téléphone portable. La conductrice devra insérer </w:t>
      </w:r>
      <w:proofErr w:type="gramStart"/>
      <w:r w:rsidRPr="00421C26">
        <w:rPr>
          <w:rFonts w:ascii="Calibri" w:hAnsi="Calibri"/>
          <w:sz w:val="22"/>
          <w:szCs w:val="22"/>
          <w:lang w:val="fr-FR" w:eastAsia="fr-FR"/>
        </w:rPr>
        <w:t>sa carte conducteur</w:t>
      </w:r>
      <w:proofErr w:type="gramEnd"/>
      <w:r w:rsidRPr="00421C26">
        <w:rPr>
          <w:rFonts w:ascii="Calibri" w:hAnsi="Calibri"/>
          <w:sz w:val="22"/>
          <w:szCs w:val="22"/>
          <w:lang w:val="fr-FR" w:eastAsia="fr-FR"/>
        </w:rPr>
        <w:t xml:space="preserve"> et le camion démarre et roule en direction de l’entrepôt où elle doit aller chercher les 3 palettes de gâteaux.</w:t>
      </w:r>
    </w:p>
    <w:p w14:paraId="25E2CABA"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shd w:val="clear" w:color="auto" w:fill="FFFFFF"/>
          <w:lang w:val="fr-FR" w:eastAsia="fr-FR"/>
        </w:rPr>
        <w:t xml:space="preserve">La conductrice se présente au poste d'accueil de l'entrepôt qui lui indique le service expédition (pour montrer les relations qu'a une conductrice, l'importance du rôle commercial). </w:t>
      </w:r>
      <w:r w:rsidRPr="00421C26">
        <w:rPr>
          <w:rFonts w:ascii="Calibri" w:hAnsi="Calibri"/>
          <w:sz w:val="22"/>
          <w:szCs w:val="22"/>
          <w:lang w:val="fr-FR" w:eastAsia="fr-FR"/>
        </w:rPr>
        <w:t xml:space="preserve"> La conductrice s’arrête ensuite dans la cour de l’entrepôt, descend du camion et se dirige vers le service expédition avec sa lettre de voiture entre les mains qui indique qu’elle vient chercher les 3 palettes.</w:t>
      </w:r>
    </w:p>
    <w:p w14:paraId="08881724" w14:textId="77777777" w:rsidR="00421C26" w:rsidRPr="00421C26" w:rsidRDefault="00421C26" w:rsidP="00421C26">
      <w:pPr>
        <w:jc w:val="both"/>
        <w:rPr>
          <w:rFonts w:ascii="Calibri" w:hAnsi="Calibri"/>
          <w:sz w:val="22"/>
          <w:szCs w:val="22"/>
          <w:lang w:val="fr-FR" w:eastAsia="fr-FR"/>
        </w:rPr>
      </w:pPr>
    </w:p>
    <w:p w14:paraId="67EC8430"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 xml:space="preserve">Le responsable du service expédition lui dit de se mettre au quai N°1. La conductrice doit faire la mise à quai, commence à reculer, descend pour ouvrir les portes </w:t>
      </w:r>
      <w:proofErr w:type="gramStart"/>
      <w:r w:rsidRPr="00421C26">
        <w:rPr>
          <w:rFonts w:ascii="Calibri" w:hAnsi="Calibri"/>
          <w:sz w:val="22"/>
          <w:szCs w:val="22"/>
          <w:lang w:val="fr-FR" w:eastAsia="fr-FR"/>
        </w:rPr>
        <w:t>arrières</w:t>
      </w:r>
      <w:proofErr w:type="gramEnd"/>
      <w:r w:rsidRPr="00421C26">
        <w:rPr>
          <w:rFonts w:ascii="Calibri" w:hAnsi="Calibri"/>
          <w:sz w:val="22"/>
          <w:szCs w:val="22"/>
          <w:lang w:val="fr-FR" w:eastAsia="fr-FR"/>
        </w:rPr>
        <w:t xml:space="preserve"> de la remorque, remonte dans la cabine du tracteur et termine sa mise à quai.</w:t>
      </w:r>
    </w:p>
    <w:p w14:paraId="7798038B" w14:textId="77777777" w:rsidR="00421C26" w:rsidRPr="00421C26" w:rsidRDefault="00421C26" w:rsidP="00421C26">
      <w:pPr>
        <w:jc w:val="both"/>
        <w:rPr>
          <w:rFonts w:ascii="Calibri" w:hAnsi="Calibri"/>
          <w:sz w:val="22"/>
          <w:szCs w:val="22"/>
          <w:lang w:val="fr-FR" w:eastAsia="fr-FR"/>
        </w:rPr>
      </w:pPr>
    </w:p>
    <w:p w14:paraId="1DCCF118"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On quitte le métier de conductrice et le secteur transport routier pour passer au secteur logistique et au métier de préparateur de commandes.</w:t>
      </w:r>
    </w:p>
    <w:p w14:paraId="5A49FA76"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On fait monter le préparateur sur son chariot autoporté et il se dirige dans une travée pour chercher les colis. Il descend du chariot, prend un colis, le met à l’arrière sur la palette, remonte sur le chariot, avance un peu dans la travée, descend pour aller chercher 3 autres colis qu’il met à nouveau à l’arrière.</w:t>
      </w:r>
    </w:p>
    <w:p w14:paraId="631A6B6A"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Puis, il se dirige vers un numéro de ligne de départ d’expédition et dépose sa palette et la filme.</w:t>
      </w:r>
    </w:p>
    <w:p w14:paraId="0797A697"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Il voit arriver un cariste sur un chariot à mat rétractable, il l’arrête.</w:t>
      </w:r>
    </w:p>
    <w:p w14:paraId="5FDEA39A" w14:textId="77777777" w:rsidR="00421C26" w:rsidRPr="00421C26" w:rsidRDefault="00421C26" w:rsidP="00421C26">
      <w:pPr>
        <w:jc w:val="both"/>
        <w:rPr>
          <w:rFonts w:ascii="Calibri" w:hAnsi="Calibri"/>
          <w:sz w:val="22"/>
          <w:szCs w:val="22"/>
          <w:lang w:val="fr-FR" w:eastAsia="fr-FR"/>
        </w:rPr>
      </w:pPr>
    </w:p>
    <w:p w14:paraId="7B374659"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On quitte le métier de préparateur pour endosser celui de cariste.</w:t>
      </w:r>
    </w:p>
    <w:p w14:paraId="1292CAC2"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On monte sur le chariot, on avance dans la travée et on se positionne là où la palette se situe. On déploie le mat et on enlève la palette qui se situe à 11 m de haut et on l’emmène sur la ligne de départ des autres palettes.</w:t>
      </w:r>
    </w:p>
    <w:p w14:paraId="247922DC" w14:textId="77777777" w:rsidR="00421C26" w:rsidRPr="00421C26" w:rsidRDefault="00421C26" w:rsidP="00421C26">
      <w:pPr>
        <w:jc w:val="both"/>
        <w:rPr>
          <w:rFonts w:ascii="Calibri" w:hAnsi="Calibri"/>
          <w:sz w:val="22"/>
          <w:szCs w:val="22"/>
          <w:lang w:val="fr-FR" w:eastAsia="fr-FR"/>
        </w:rPr>
      </w:pPr>
    </w:p>
    <w:p w14:paraId="563B161B"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On quitte le métier de cariste, et on voit arriver la conductrice.</w:t>
      </w:r>
    </w:p>
    <w:p w14:paraId="33CBEEE3"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On prend à nouveau la fonction de la conductrice, qui doit vérifier les palettes et s’assurer de la conformité avec la lettre de voiture.</w:t>
      </w:r>
    </w:p>
    <w:p w14:paraId="31985594"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1 colis est abîmé, elle doit le noter sur la lettre de voiture.</w:t>
      </w:r>
    </w:p>
    <w:p w14:paraId="3C17E3CF" w14:textId="77777777" w:rsidR="00421C26" w:rsidRPr="00421C26" w:rsidRDefault="00421C26" w:rsidP="00421C26">
      <w:pPr>
        <w:jc w:val="both"/>
        <w:rPr>
          <w:rFonts w:ascii="Calibri" w:hAnsi="Calibri"/>
          <w:sz w:val="22"/>
          <w:szCs w:val="22"/>
          <w:lang w:val="fr-FR" w:eastAsia="fr-FR"/>
        </w:rPr>
      </w:pPr>
      <w:r w:rsidRPr="00421C26">
        <w:rPr>
          <w:rFonts w:ascii="Calibri" w:hAnsi="Calibri"/>
          <w:sz w:val="22"/>
          <w:szCs w:val="22"/>
          <w:lang w:val="fr-FR" w:eastAsia="fr-FR"/>
        </w:rPr>
        <w:t>Elle monte ensuite dans son camion, elle roule vers Marseille.</w:t>
      </w:r>
    </w:p>
    <w:p w14:paraId="7B8B5C41" w14:textId="77777777" w:rsidR="00421C26" w:rsidRPr="00421C26" w:rsidRDefault="00421C26" w:rsidP="00421C26">
      <w:pPr>
        <w:jc w:val="both"/>
        <w:rPr>
          <w:rFonts w:ascii="Calibri" w:hAnsi="Calibri"/>
          <w:sz w:val="22"/>
          <w:szCs w:val="22"/>
          <w:lang w:val="fr-FR" w:eastAsia="fr-FR"/>
        </w:rPr>
      </w:pPr>
    </w:p>
    <w:p w14:paraId="435DF2FA" w14:textId="18100EFE" w:rsidR="00B708DC" w:rsidRDefault="00B708DC" w:rsidP="00205395">
      <w:pPr>
        <w:pStyle w:val="Titre3"/>
        <w:rPr>
          <w:rFonts w:asciiTheme="minorHAnsi" w:hAnsiTheme="minorHAnsi" w:cstheme="minorHAnsi"/>
          <w:color w:val="244061" w:themeColor="accent1" w:themeShade="80"/>
          <w:sz w:val="28"/>
          <w:lang w:val="fr-FR"/>
        </w:rPr>
      </w:pPr>
    </w:p>
    <w:p w14:paraId="3B1BE763" w14:textId="388894E3" w:rsidR="00F14BD0" w:rsidRDefault="00F14BD0" w:rsidP="00F14BD0">
      <w:pPr>
        <w:rPr>
          <w:lang w:val="fr-FR"/>
        </w:rPr>
      </w:pPr>
    </w:p>
    <w:p w14:paraId="6AC48CB9" w14:textId="11578142" w:rsidR="00F14BD0" w:rsidRDefault="00F14BD0" w:rsidP="00F14BD0">
      <w:pPr>
        <w:rPr>
          <w:lang w:val="fr-FR"/>
        </w:rPr>
      </w:pPr>
    </w:p>
    <w:p w14:paraId="6506719A" w14:textId="43411CBA" w:rsidR="00F14BD0" w:rsidRDefault="00F14BD0" w:rsidP="00F14BD0">
      <w:pPr>
        <w:rPr>
          <w:lang w:val="fr-FR"/>
        </w:rPr>
      </w:pPr>
    </w:p>
    <w:p w14:paraId="33F7E81C" w14:textId="48903A29" w:rsidR="00F14BD0" w:rsidRDefault="00F14BD0" w:rsidP="00F14BD0">
      <w:pPr>
        <w:rPr>
          <w:lang w:val="fr-FR"/>
        </w:rPr>
      </w:pPr>
    </w:p>
    <w:p w14:paraId="60141561" w14:textId="7D8505F2" w:rsidR="00F14BD0" w:rsidRDefault="00F14BD0" w:rsidP="00F14BD0">
      <w:pPr>
        <w:rPr>
          <w:lang w:val="fr-FR"/>
        </w:rPr>
      </w:pPr>
    </w:p>
    <w:p w14:paraId="734221B4" w14:textId="4B13DBEB" w:rsidR="00F14BD0" w:rsidRDefault="00F14BD0" w:rsidP="00F14BD0">
      <w:pPr>
        <w:rPr>
          <w:lang w:val="fr-FR"/>
        </w:rPr>
      </w:pPr>
    </w:p>
    <w:p w14:paraId="53E8A501" w14:textId="1F0F0104" w:rsidR="00F14BD0" w:rsidRDefault="00F14BD0" w:rsidP="00F14BD0">
      <w:pPr>
        <w:rPr>
          <w:lang w:val="fr-FR"/>
        </w:rPr>
      </w:pPr>
    </w:p>
    <w:p w14:paraId="1DA6AE47" w14:textId="1E7899A2" w:rsidR="00F14BD0" w:rsidRDefault="00F14BD0" w:rsidP="00F14BD0">
      <w:pPr>
        <w:rPr>
          <w:lang w:val="fr-FR"/>
        </w:rPr>
      </w:pPr>
    </w:p>
    <w:p w14:paraId="13AAAC67" w14:textId="15A4A903" w:rsidR="00F14BD0" w:rsidRDefault="00F14BD0" w:rsidP="00F14BD0">
      <w:pPr>
        <w:rPr>
          <w:lang w:val="fr-FR"/>
        </w:rPr>
      </w:pPr>
    </w:p>
    <w:p w14:paraId="68F49767" w14:textId="0A6136EB" w:rsidR="00F14BD0" w:rsidRDefault="00F14BD0" w:rsidP="00F14BD0">
      <w:pPr>
        <w:rPr>
          <w:lang w:val="fr-FR"/>
        </w:rPr>
      </w:pPr>
    </w:p>
    <w:p w14:paraId="4A98AA48" w14:textId="07DC2E0D" w:rsidR="00205395" w:rsidRPr="001B512F" w:rsidRDefault="00205395" w:rsidP="00C0021D">
      <w:pPr>
        <w:spacing w:after="200" w:line="276" w:lineRule="auto"/>
        <w:rPr>
          <w:rFonts w:asciiTheme="minorHAnsi" w:hAnsiTheme="minorHAnsi" w:cstheme="minorHAnsi"/>
          <w:sz w:val="22"/>
          <w:lang w:val="fr-FR"/>
        </w:rPr>
      </w:pPr>
      <w:bookmarkStart w:id="1" w:name="_GoBack"/>
      <w:bookmarkEnd w:id="1"/>
    </w:p>
    <w:sectPr w:rsidR="00205395" w:rsidRPr="001B512F" w:rsidSect="00C07A03">
      <w:headerReference w:type="even" r:id="rId14"/>
      <w:headerReference w:type="default" r:id="rId15"/>
      <w:footerReference w:type="default" r:id="rId16"/>
      <w:headerReference w:type="first" r:id="rId17"/>
      <w:footerReference w:type="first" r:id="rId18"/>
      <w:pgSz w:w="11906" w:h="16838" w:code="9"/>
      <w:pgMar w:top="1468" w:right="1559" w:bottom="1276" w:left="1559" w:header="709" w:footer="1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02FD" w14:textId="77777777" w:rsidR="002531FB" w:rsidRDefault="002531FB" w:rsidP="009C17FF">
      <w:r>
        <w:separator/>
      </w:r>
    </w:p>
  </w:endnote>
  <w:endnote w:type="continuationSeparator" w:id="0">
    <w:p w14:paraId="2A0ABAE1" w14:textId="77777777" w:rsidR="002531FB" w:rsidRDefault="002531FB" w:rsidP="009C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25ED" w14:textId="4B449C6C" w:rsidR="00887A5B" w:rsidRDefault="00887A5B" w:rsidP="009C54FD">
    <w:pPr>
      <w:pStyle w:val="Pieddepage"/>
      <w:ind w:left="-426"/>
      <w:rPr>
        <w:rFonts w:asciiTheme="minorHAnsi" w:hAnsiTheme="minorHAnsi" w:cstheme="minorHAnsi"/>
        <w:sz w:val="18"/>
      </w:rPr>
    </w:pPr>
  </w:p>
  <w:p w14:paraId="1F7D7793" w14:textId="77777777" w:rsidR="00316A34" w:rsidRDefault="00B5033B" w:rsidP="00316A34">
    <w:pPr>
      <w:pStyle w:val="Pieddepage"/>
      <w:ind w:left="-426"/>
      <w:rPr>
        <w:rFonts w:asciiTheme="minorHAnsi" w:hAnsiTheme="minorHAnsi" w:cstheme="minorHAnsi"/>
        <w:sz w:val="18"/>
      </w:rPr>
    </w:pPr>
    <w:r>
      <w:rPr>
        <w:rFonts w:asciiTheme="minorHAnsi" w:hAnsiTheme="minorHAnsi" w:cstheme="minorHAnsi"/>
        <w:sz w:val="18"/>
      </w:rPr>
      <w:t xml:space="preserve">Appel à candidature / </w:t>
    </w:r>
    <w:proofErr w:type="spellStart"/>
    <w:r w:rsidR="00C0021D">
      <w:rPr>
        <w:rFonts w:asciiTheme="minorHAnsi" w:hAnsiTheme="minorHAnsi" w:cstheme="minorHAnsi"/>
        <w:sz w:val="18"/>
      </w:rPr>
      <w:t>Septembre</w:t>
    </w:r>
    <w:proofErr w:type="spellEnd"/>
    <w:r>
      <w:rPr>
        <w:rFonts w:asciiTheme="minorHAnsi" w:hAnsiTheme="minorHAnsi" w:cstheme="minorHAnsi"/>
        <w:sz w:val="18"/>
      </w:rPr>
      <w:t xml:space="preserve"> 2019 / </w:t>
    </w:r>
    <w:r w:rsidRPr="002758C7">
      <w:rPr>
        <w:rFonts w:asciiTheme="minorHAnsi" w:hAnsiTheme="minorHAnsi" w:cstheme="minorHAnsi"/>
        <w:sz w:val="18"/>
      </w:rPr>
      <w:fldChar w:fldCharType="begin"/>
    </w:r>
    <w:r w:rsidRPr="002758C7">
      <w:rPr>
        <w:rFonts w:asciiTheme="minorHAnsi" w:hAnsiTheme="minorHAnsi" w:cstheme="minorHAnsi"/>
        <w:sz w:val="18"/>
      </w:rPr>
      <w:instrText>PAGE   \* MERGEFORMAT</w:instrText>
    </w:r>
    <w:r w:rsidRPr="002758C7">
      <w:rPr>
        <w:rFonts w:asciiTheme="minorHAnsi" w:hAnsiTheme="minorHAnsi" w:cstheme="minorHAnsi"/>
        <w:sz w:val="18"/>
      </w:rPr>
      <w:fldChar w:fldCharType="separate"/>
    </w:r>
    <w:r w:rsidRPr="00806E49">
      <w:rPr>
        <w:rFonts w:asciiTheme="minorHAnsi" w:hAnsiTheme="minorHAnsi" w:cstheme="minorHAnsi"/>
        <w:noProof/>
        <w:sz w:val="18"/>
        <w:lang w:val="fr-FR"/>
      </w:rPr>
      <w:t>4</w:t>
    </w:r>
    <w:r w:rsidRPr="002758C7">
      <w:rPr>
        <w:rFonts w:asciiTheme="minorHAnsi" w:hAnsiTheme="minorHAnsi" w:cstheme="minorHAnsi"/>
        <w:sz w:val="18"/>
      </w:rPr>
      <w:fldChar w:fldCharType="end"/>
    </w:r>
    <w:r w:rsidR="00316A34">
      <w:rPr>
        <w:rFonts w:asciiTheme="minorHAnsi" w:hAnsiTheme="minorHAnsi" w:cstheme="minorHAnsi"/>
        <w:sz w:val="18"/>
      </w:rPr>
      <w:t xml:space="preserve">                               </w:t>
    </w:r>
  </w:p>
  <w:p w14:paraId="7554556D" w14:textId="7C364398" w:rsidR="00B5033B" w:rsidRPr="002758C7" w:rsidRDefault="00316A34" w:rsidP="00316A34">
    <w:pPr>
      <w:pStyle w:val="Pieddepage"/>
      <w:ind w:left="-426"/>
      <w:rPr>
        <w:rFonts w:asciiTheme="minorHAnsi" w:hAnsiTheme="minorHAnsi" w:cstheme="minorHAnsi"/>
        <w:sz w:val="18"/>
      </w:rPr>
    </w:pPr>
    <w:r>
      <w:rPr>
        <w:rFonts w:asciiTheme="minorHAnsi" w:hAnsiTheme="minorHAnsi" w:cstheme="minorHAnsi"/>
        <w:sz w:val="18"/>
      </w:rPr>
      <w:t xml:space="preserve">                                                                                                                                                                                      </w:t>
    </w:r>
    <w:r>
      <w:rPr>
        <w:rFonts w:asciiTheme="minorHAnsi" w:hAnsiTheme="minorHAnsi" w:cstheme="minorHAnsi"/>
        <w:noProof/>
        <w:sz w:val="18"/>
      </w:rPr>
      <w:drawing>
        <wp:inline distT="0" distB="0" distL="0" distR="0" wp14:anchorId="568770B0" wp14:editId="790EF1F0">
          <wp:extent cx="1114743" cy="352425"/>
          <wp:effectExtent l="0" t="0" r="9525" b="0"/>
          <wp:docPr id="2" name="Image 2"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T_horizontal_CMJN.jpg"/>
                  <pic:cNvPicPr/>
                </pic:nvPicPr>
                <pic:blipFill>
                  <a:blip r:embed="rId1">
                    <a:extLst>
                      <a:ext uri="{28A0092B-C50C-407E-A947-70E740481C1C}">
                        <a14:useLocalDpi xmlns:a14="http://schemas.microsoft.com/office/drawing/2010/main" val="0"/>
                      </a:ext>
                    </a:extLst>
                  </a:blip>
                  <a:stretch>
                    <a:fillRect/>
                  </a:stretch>
                </pic:blipFill>
                <pic:spPr>
                  <a:xfrm>
                    <a:off x="0" y="0"/>
                    <a:ext cx="1114743" cy="3524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7820" w14:textId="0D71F350" w:rsidR="00B5033B" w:rsidRDefault="0005583E" w:rsidP="0005583E">
    <w:pPr>
      <w:pStyle w:val="Pieddepage"/>
      <w:jc w:val="center"/>
    </w:pPr>
    <w:r>
      <w:t xml:space="preserve">                                                                                                                                </w:t>
    </w:r>
    <w:r>
      <w:rPr>
        <w:rFonts w:asciiTheme="minorHAnsi" w:hAnsiTheme="minorHAnsi" w:cstheme="minorHAnsi"/>
        <w:noProof/>
        <w:sz w:val="18"/>
      </w:rPr>
      <w:drawing>
        <wp:inline distT="0" distB="0" distL="0" distR="0" wp14:anchorId="557E1305" wp14:editId="60AC79FC">
          <wp:extent cx="1114743" cy="352425"/>
          <wp:effectExtent l="0" t="0" r="9525" b="0"/>
          <wp:docPr id="3" name="Image 3"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T_horizontal_CMJN.jpg"/>
                  <pic:cNvPicPr/>
                </pic:nvPicPr>
                <pic:blipFill>
                  <a:blip r:embed="rId1">
                    <a:extLst>
                      <a:ext uri="{28A0092B-C50C-407E-A947-70E740481C1C}">
                        <a14:useLocalDpi xmlns:a14="http://schemas.microsoft.com/office/drawing/2010/main" val="0"/>
                      </a:ext>
                    </a:extLst>
                  </a:blip>
                  <a:stretch>
                    <a:fillRect/>
                  </a:stretch>
                </pic:blipFill>
                <pic:spPr>
                  <a:xfrm>
                    <a:off x="0" y="0"/>
                    <a:ext cx="1114743" cy="352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5B153" w14:textId="77777777" w:rsidR="002531FB" w:rsidRDefault="002531FB" w:rsidP="009C17FF">
      <w:r>
        <w:separator/>
      </w:r>
    </w:p>
  </w:footnote>
  <w:footnote w:type="continuationSeparator" w:id="0">
    <w:p w14:paraId="42167189" w14:textId="77777777" w:rsidR="002531FB" w:rsidRDefault="002531FB" w:rsidP="009C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294F" w14:textId="6A78D403" w:rsidR="00B5033B" w:rsidRDefault="002531FB">
    <w:pPr>
      <w:pStyle w:val="En-tte"/>
    </w:pPr>
    <w:r>
      <w:rPr>
        <w:noProof/>
      </w:rPr>
      <w:pict w14:anchorId="3ECA1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1.6pt;height:97.8pt;rotation:315;z-index:-25164185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85BC" w14:textId="4D9FEEA1" w:rsidR="00B5033B" w:rsidRDefault="002531FB">
    <w:pPr>
      <w:pStyle w:val="En-tte"/>
    </w:pPr>
    <w:r>
      <w:rPr>
        <w:noProof/>
      </w:rPr>
      <w:pict w14:anchorId="3078E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1.6pt;height:97.8pt;rotation:315;z-index:-25163980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Ind w:w="-1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B5033B" w14:paraId="5DBDD29B" w14:textId="77777777" w:rsidTr="00C8477C">
      <w:tc>
        <w:tcPr>
          <w:tcW w:w="8778" w:type="dxa"/>
        </w:tcPr>
        <w:p w14:paraId="15F471C8" w14:textId="3683F98F" w:rsidR="00B5033B" w:rsidRDefault="00B5033B">
          <w:pPr>
            <w:pStyle w:val="En-tte"/>
          </w:pPr>
        </w:p>
      </w:tc>
    </w:tr>
  </w:tbl>
  <w:p w14:paraId="1CBB1480" w14:textId="07931232" w:rsidR="00B5033B" w:rsidRDefault="002531FB">
    <w:pPr>
      <w:pStyle w:val="En-tte"/>
    </w:pPr>
    <w:r>
      <w:rPr>
        <w:noProof/>
      </w:rPr>
      <w:pict w14:anchorId="22BB5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1.6pt;height:97.8pt;rotation:315;z-index:-251643904;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24F"/>
    <w:multiLevelType w:val="hybridMultilevel"/>
    <w:tmpl w:val="136A0DDC"/>
    <w:lvl w:ilvl="0" w:tplc="40FEB7C4">
      <w:start w:val="1"/>
      <w:numFmt w:val="upperRoman"/>
      <w:lvlText w:val="%1."/>
      <w:lvlJc w:val="right"/>
      <w:pPr>
        <w:ind w:left="644"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3F1818"/>
    <w:multiLevelType w:val="hybridMultilevel"/>
    <w:tmpl w:val="F6629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A571C"/>
    <w:multiLevelType w:val="hybridMultilevel"/>
    <w:tmpl w:val="25E88C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3615E9"/>
    <w:multiLevelType w:val="hybridMultilevel"/>
    <w:tmpl w:val="5D48EDAA"/>
    <w:lvl w:ilvl="0" w:tplc="2FFAF1F6">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8F6B41"/>
    <w:multiLevelType w:val="hybridMultilevel"/>
    <w:tmpl w:val="D27A1F24"/>
    <w:lvl w:ilvl="0" w:tplc="2FA431A0">
      <w:start w:val="1"/>
      <w:numFmt w:val="decimal"/>
      <w:pStyle w:val="TM3"/>
      <w:lvlText w:val="%1."/>
      <w:lvlJc w:val="left"/>
      <w:pPr>
        <w:ind w:left="1120" w:hanging="360"/>
      </w:p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5" w15:restartNumberingAfterBreak="0">
    <w:nsid w:val="15DC56E9"/>
    <w:multiLevelType w:val="hybridMultilevel"/>
    <w:tmpl w:val="F6DCF994"/>
    <w:lvl w:ilvl="0" w:tplc="73FE71B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C4E5B"/>
    <w:multiLevelType w:val="hybridMultilevel"/>
    <w:tmpl w:val="66369506"/>
    <w:lvl w:ilvl="0" w:tplc="040C000F">
      <w:start w:val="1"/>
      <w:numFmt w:val="decimal"/>
      <w:lvlText w:val="%1."/>
      <w:lvlJc w:val="left"/>
      <w:pPr>
        <w:ind w:left="720" w:hanging="360"/>
      </w:pPr>
      <w:rPr>
        <w:rFonts w:hint="default"/>
      </w:rPr>
    </w:lvl>
    <w:lvl w:ilvl="1" w:tplc="840AEA96">
      <w:start w:val="6"/>
      <w:numFmt w:val="bullet"/>
      <w:lvlText w:val=""/>
      <w:lvlJc w:val="left"/>
      <w:pPr>
        <w:ind w:left="1440" w:hanging="360"/>
      </w:pPr>
      <w:rPr>
        <w:rFonts w:ascii="Calibri" w:eastAsiaTheme="minorHAnsi" w:hAnsi="Calibri" w:cs="Verdan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82F5B"/>
    <w:multiLevelType w:val="hybridMultilevel"/>
    <w:tmpl w:val="E9284C08"/>
    <w:lvl w:ilvl="0" w:tplc="2FFAF1F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4F5DEF"/>
    <w:multiLevelType w:val="hybridMultilevel"/>
    <w:tmpl w:val="D0CCB88C"/>
    <w:lvl w:ilvl="0" w:tplc="C96E1C66">
      <w:start w:val="1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DB0523"/>
    <w:multiLevelType w:val="hybridMultilevel"/>
    <w:tmpl w:val="98ACA3F2"/>
    <w:lvl w:ilvl="0" w:tplc="09CAF6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6757FC"/>
    <w:multiLevelType w:val="hybridMultilevel"/>
    <w:tmpl w:val="6F06B956"/>
    <w:lvl w:ilvl="0" w:tplc="2FFAF1F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F04C52"/>
    <w:multiLevelType w:val="hybridMultilevel"/>
    <w:tmpl w:val="DE7006BC"/>
    <w:lvl w:ilvl="0" w:tplc="9796D458">
      <w:start w:val="1"/>
      <w:numFmt w:val="bullet"/>
      <w:lvlText w:val="-"/>
      <w:lvlJc w:val="left"/>
      <w:pPr>
        <w:ind w:left="927" w:hanging="360"/>
      </w:pPr>
      <w:rPr>
        <w:rFonts w:ascii="Calibri" w:eastAsia="Times New Roman" w:hAnsi="Calibri"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54661EBF"/>
    <w:multiLevelType w:val="hybridMultilevel"/>
    <w:tmpl w:val="9E5A8E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C57191"/>
    <w:multiLevelType w:val="hybridMultilevel"/>
    <w:tmpl w:val="34062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223ABC"/>
    <w:multiLevelType w:val="hybridMultilevel"/>
    <w:tmpl w:val="C30A0B20"/>
    <w:lvl w:ilvl="0" w:tplc="FB966B10">
      <w:start w:val="20"/>
      <w:numFmt w:val="bullet"/>
      <w:lvlText w:val="-"/>
      <w:lvlJc w:val="left"/>
      <w:pPr>
        <w:ind w:left="720" w:hanging="360"/>
      </w:pPr>
      <w:rPr>
        <w:rFonts w:ascii="Calibri" w:eastAsiaTheme="minorHAnsi" w:hAnsi="Calibri" w:cs="CIDFont+F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CC482D"/>
    <w:multiLevelType w:val="hybridMultilevel"/>
    <w:tmpl w:val="3FE48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7F331A"/>
    <w:multiLevelType w:val="hybridMultilevel"/>
    <w:tmpl w:val="3AAEB2E2"/>
    <w:lvl w:ilvl="0" w:tplc="41ACD782">
      <w:start w:val="1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0"/>
  </w:num>
  <w:num w:numId="5">
    <w:abstractNumId w:val="3"/>
  </w:num>
  <w:num w:numId="6">
    <w:abstractNumId w:val="7"/>
  </w:num>
  <w:num w:numId="7">
    <w:abstractNumId w:val="1"/>
  </w:num>
  <w:num w:numId="8">
    <w:abstractNumId w:val="12"/>
  </w:num>
  <w:num w:numId="9">
    <w:abstractNumId w:val="5"/>
  </w:num>
  <w:num w:numId="10">
    <w:abstractNumId w:val="2"/>
  </w:num>
  <w:num w:numId="11">
    <w:abstractNumId w:val="16"/>
  </w:num>
  <w:num w:numId="12">
    <w:abstractNumId w:val="6"/>
  </w:num>
  <w:num w:numId="13">
    <w:abstractNumId w:val="15"/>
  </w:num>
  <w:num w:numId="14">
    <w:abstractNumId w:val="8"/>
  </w:num>
  <w:num w:numId="15">
    <w:abstractNumId w:val="9"/>
  </w:num>
  <w:num w:numId="16">
    <w:abstractNumId w:val="13"/>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61"/>
    <w:rsid w:val="000024B3"/>
    <w:rsid w:val="00006CAA"/>
    <w:rsid w:val="0003166F"/>
    <w:rsid w:val="00034F99"/>
    <w:rsid w:val="00051C8B"/>
    <w:rsid w:val="00054308"/>
    <w:rsid w:val="0005583E"/>
    <w:rsid w:val="00061D80"/>
    <w:rsid w:val="0007155F"/>
    <w:rsid w:val="00076589"/>
    <w:rsid w:val="0008090E"/>
    <w:rsid w:val="0008265D"/>
    <w:rsid w:val="000859DC"/>
    <w:rsid w:val="00087C23"/>
    <w:rsid w:val="00091548"/>
    <w:rsid w:val="0009410B"/>
    <w:rsid w:val="000B3869"/>
    <w:rsid w:val="000B68D5"/>
    <w:rsid w:val="000B6992"/>
    <w:rsid w:val="000C1AB0"/>
    <w:rsid w:val="000C2354"/>
    <w:rsid w:val="000C357A"/>
    <w:rsid w:val="000D3D81"/>
    <w:rsid w:val="000D3E0E"/>
    <w:rsid w:val="000D4D9A"/>
    <w:rsid w:val="000E02B0"/>
    <w:rsid w:val="000E75C5"/>
    <w:rsid w:val="000E7FC3"/>
    <w:rsid w:val="000F5701"/>
    <w:rsid w:val="00101DB6"/>
    <w:rsid w:val="00102744"/>
    <w:rsid w:val="001033DF"/>
    <w:rsid w:val="00103BFD"/>
    <w:rsid w:val="00106E85"/>
    <w:rsid w:val="00115572"/>
    <w:rsid w:val="001177A3"/>
    <w:rsid w:val="0013052C"/>
    <w:rsid w:val="0014568D"/>
    <w:rsid w:val="00146B4D"/>
    <w:rsid w:val="00164C76"/>
    <w:rsid w:val="00170150"/>
    <w:rsid w:val="00170E39"/>
    <w:rsid w:val="001745B8"/>
    <w:rsid w:val="001B0915"/>
    <w:rsid w:val="001B512F"/>
    <w:rsid w:val="001B6946"/>
    <w:rsid w:val="001B6AE2"/>
    <w:rsid w:val="001C539B"/>
    <w:rsid w:val="001D32D4"/>
    <w:rsid w:val="001E0D75"/>
    <w:rsid w:val="001F6424"/>
    <w:rsid w:val="001F75AD"/>
    <w:rsid w:val="0020279B"/>
    <w:rsid w:val="00203D27"/>
    <w:rsid w:val="00205395"/>
    <w:rsid w:val="002064AB"/>
    <w:rsid w:val="00226611"/>
    <w:rsid w:val="00231298"/>
    <w:rsid w:val="00246502"/>
    <w:rsid w:val="00250246"/>
    <w:rsid w:val="002531FB"/>
    <w:rsid w:val="002758C7"/>
    <w:rsid w:val="00283595"/>
    <w:rsid w:val="00292039"/>
    <w:rsid w:val="002A0FFD"/>
    <w:rsid w:val="002A4E43"/>
    <w:rsid w:val="002B3CE1"/>
    <w:rsid w:val="002B69ED"/>
    <w:rsid w:val="002B6AAC"/>
    <w:rsid w:val="002C5F7E"/>
    <w:rsid w:val="002E3140"/>
    <w:rsid w:val="002F2401"/>
    <w:rsid w:val="002F3B1B"/>
    <w:rsid w:val="002F7B16"/>
    <w:rsid w:val="003024FA"/>
    <w:rsid w:val="003058C3"/>
    <w:rsid w:val="00316A34"/>
    <w:rsid w:val="0031722F"/>
    <w:rsid w:val="0031781D"/>
    <w:rsid w:val="00321B64"/>
    <w:rsid w:val="00322AA4"/>
    <w:rsid w:val="00324C75"/>
    <w:rsid w:val="0032676A"/>
    <w:rsid w:val="003270DF"/>
    <w:rsid w:val="003327C2"/>
    <w:rsid w:val="003409FF"/>
    <w:rsid w:val="003449B3"/>
    <w:rsid w:val="003510AC"/>
    <w:rsid w:val="003539DB"/>
    <w:rsid w:val="003610F4"/>
    <w:rsid w:val="00362DF3"/>
    <w:rsid w:val="00365554"/>
    <w:rsid w:val="00366197"/>
    <w:rsid w:val="003674FC"/>
    <w:rsid w:val="00371F0F"/>
    <w:rsid w:val="0038432D"/>
    <w:rsid w:val="00390C8E"/>
    <w:rsid w:val="00392D77"/>
    <w:rsid w:val="003969A0"/>
    <w:rsid w:val="003972EA"/>
    <w:rsid w:val="003A0132"/>
    <w:rsid w:val="003A7C1A"/>
    <w:rsid w:val="003A7F28"/>
    <w:rsid w:val="003B2C8C"/>
    <w:rsid w:val="003C49F6"/>
    <w:rsid w:val="003C7040"/>
    <w:rsid w:val="003D20F5"/>
    <w:rsid w:val="003D2BDF"/>
    <w:rsid w:val="003D571A"/>
    <w:rsid w:val="003D6E0B"/>
    <w:rsid w:val="003F68D6"/>
    <w:rsid w:val="003F6D73"/>
    <w:rsid w:val="00400118"/>
    <w:rsid w:val="0040171E"/>
    <w:rsid w:val="00414E0C"/>
    <w:rsid w:val="00421C26"/>
    <w:rsid w:val="004279E8"/>
    <w:rsid w:val="00433D5A"/>
    <w:rsid w:val="00450E10"/>
    <w:rsid w:val="00452956"/>
    <w:rsid w:val="004605F7"/>
    <w:rsid w:val="0046359F"/>
    <w:rsid w:val="004643EF"/>
    <w:rsid w:val="004666B3"/>
    <w:rsid w:val="004757CC"/>
    <w:rsid w:val="004805FA"/>
    <w:rsid w:val="00483376"/>
    <w:rsid w:val="00494280"/>
    <w:rsid w:val="004A65CE"/>
    <w:rsid w:val="004A6B8C"/>
    <w:rsid w:val="004B24E7"/>
    <w:rsid w:val="004B3D97"/>
    <w:rsid w:val="004C3D22"/>
    <w:rsid w:val="004D0E20"/>
    <w:rsid w:val="004D1FDD"/>
    <w:rsid w:val="004E6295"/>
    <w:rsid w:val="004E7D31"/>
    <w:rsid w:val="004F0449"/>
    <w:rsid w:val="004F76E5"/>
    <w:rsid w:val="00505747"/>
    <w:rsid w:val="00514515"/>
    <w:rsid w:val="00530F6A"/>
    <w:rsid w:val="00536219"/>
    <w:rsid w:val="00536D63"/>
    <w:rsid w:val="00536F4E"/>
    <w:rsid w:val="005657FD"/>
    <w:rsid w:val="00580306"/>
    <w:rsid w:val="00587018"/>
    <w:rsid w:val="005945BF"/>
    <w:rsid w:val="00594F8A"/>
    <w:rsid w:val="005A1707"/>
    <w:rsid w:val="005A2BCC"/>
    <w:rsid w:val="005A4D77"/>
    <w:rsid w:val="005A6D2A"/>
    <w:rsid w:val="005B4AE5"/>
    <w:rsid w:val="005C1BB8"/>
    <w:rsid w:val="005D1728"/>
    <w:rsid w:val="005F4754"/>
    <w:rsid w:val="00601497"/>
    <w:rsid w:val="006127E1"/>
    <w:rsid w:val="006200E3"/>
    <w:rsid w:val="0062749E"/>
    <w:rsid w:val="00635C70"/>
    <w:rsid w:val="006439BE"/>
    <w:rsid w:val="00645C22"/>
    <w:rsid w:val="00651D2A"/>
    <w:rsid w:val="0066115D"/>
    <w:rsid w:val="006734BC"/>
    <w:rsid w:val="00675F7A"/>
    <w:rsid w:val="00682339"/>
    <w:rsid w:val="006954B0"/>
    <w:rsid w:val="006A2E8A"/>
    <w:rsid w:val="006A2EFE"/>
    <w:rsid w:val="006A5931"/>
    <w:rsid w:val="006A7020"/>
    <w:rsid w:val="006F35C6"/>
    <w:rsid w:val="006F65A7"/>
    <w:rsid w:val="0070154F"/>
    <w:rsid w:val="00706F95"/>
    <w:rsid w:val="00714226"/>
    <w:rsid w:val="007244ED"/>
    <w:rsid w:val="007271FF"/>
    <w:rsid w:val="00735B1A"/>
    <w:rsid w:val="00736AF8"/>
    <w:rsid w:val="007570E0"/>
    <w:rsid w:val="007624A8"/>
    <w:rsid w:val="00764E19"/>
    <w:rsid w:val="007657D0"/>
    <w:rsid w:val="00781C81"/>
    <w:rsid w:val="0078342E"/>
    <w:rsid w:val="00785173"/>
    <w:rsid w:val="0078772B"/>
    <w:rsid w:val="007908C0"/>
    <w:rsid w:val="00797BD1"/>
    <w:rsid w:val="007B2E23"/>
    <w:rsid w:val="007D1D6B"/>
    <w:rsid w:val="007D20D6"/>
    <w:rsid w:val="007D697E"/>
    <w:rsid w:val="007E7296"/>
    <w:rsid w:val="007F0AC8"/>
    <w:rsid w:val="0080269E"/>
    <w:rsid w:val="008036AD"/>
    <w:rsid w:val="00806E49"/>
    <w:rsid w:val="00807245"/>
    <w:rsid w:val="008075E1"/>
    <w:rsid w:val="00811A0A"/>
    <w:rsid w:val="00813CD9"/>
    <w:rsid w:val="008167E1"/>
    <w:rsid w:val="00821C16"/>
    <w:rsid w:val="0082548C"/>
    <w:rsid w:val="0082666C"/>
    <w:rsid w:val="00853B2B"/>
    <w:rsid w:val="008612FD"/>
    <w:rsid w:val="00887815"/>
    <w:rsid w:val="00887A5B"/>
    <w:rsid w:val="0089382B"/>
    <w:rsid w:val="00894E53"/>
    <w:rsid w:val="008A6693"/>
    <w:rsid w:val="008B2131"/>
    <w:rsid w:val="008B28C1"/>
    <w:rsid w:val="008B7882"/>
    <w:rsid w:val="008C28D1"/>
    <w:rsid w:val="008C681E"/>
    <w:rsid w:val="008D29FC"/>
    <w:rsid w:val="008D4F6A"/>
    <w:rsid w:val="008D7267"/>
    <w:rsid w:val="008E642C"/>
    <w:rsid w:val="008F0F4D"/>
    <w:rsid w:val="008F115D"/>
    <w:rsid w:val="009108B7"/>
    <w:rsid w:val="00913ED0"/>
    <w:rsid w:val="0091588A"/>
    <w:rsid w:val="00927764"/>
    <w:rsid w:val="00946A50"/>
    <w:rsid w:val="00970805"/>
    <w:rsid w:val="009773E3"/>
    <w:rsid w:val="009A4D07"/>
    <w:rsid w:val="009A506D"/>
    <w:rsid w:val="009A7667"/>
    <w:rsid w:val="009B15DB"/>
    <w:rsid w:val="009C17FF"/>
    <w:rsid w:val="009C54FD"/>
    <w:rsid w:val="009D025E"/>
    <w:rsid w:val="009D3219"/>
    <w:rsid w:val="00A0481D"/>
    <w:rsid w:val="00A07872"/>
    <w:rsid w:val="00A1355A"/>
    <w:rsid w:val="00A17C30"/>
    <w:rsid w:val="00A2562F"/>
    <w:rsid w:val="00A303C8"/>
    <w:rsid w:val="00A3271C"/>
    <w:rsid w:val="00A36F30"/>
    <w:rsid w:val="00A4496A"/>
    <w:rsid w:val="00A47BCD"/>
    <w:rsid w:val="00A616AA"/>
    <w:rsid w:val="00A66584"/>
    <w:rsid w:val="00A675C7"/>
    <w:rsid w:val="00A764E9"/>
    <w:rsid w:val="00A82A3E"/>
    <w:rsid w:val="00A86542"/>
    <w:rsid w:val="00A90AC4"/>
    <w:rsid w:val="00AA0386"/>
    <w:rsid w:val="00AA3C1C"/>
    <w:rsid w:val="00AA43F8"/>
    <w:rsid w:val="00AA4B3A"/>
    <w:rsid w:val="00AB1B9F"/>
    <w:rsid w:val="00AB43F5"/>
    <w:rsid w:val="00AC1C0B"/>
    <w:rsid w:val="00AD1567"/>
    <w:rsid w:val="00AD2458"/>
    <w:rsid w:val="00AD376E"/>
    <w:rsid w:val="00AD609E"/>
    <w:rsid w:val="00AE1948"/>
    <w:rsid w:val="00AE5C01"/>
    <w:rsid w:val="00AF0A10"/>
    <w:rsid w:val="00AF5A7E"/>
    <w:rsid w:val="00B00F5E"/>
    <w:rsid w:val="00B040F6"/>
    <w:rsid w:val="00B05B3E"/>
    <w:rsid w:val="00B15978"/>
    <w:rsid w:val="00B15F21"/>
    <w:rsid w:val="00B17C11"/>
    <w:rsid w:val="00B26AFB"/>
    <w:rsid w:val="00B32E00"/>
    <w:rsid w:val="00B33760"/>
    <w:rsid w:val="00B37F0D"/>
    <w:rsid w:val="00B412A0"/>
    <w:rsid w:val="00B4180E"/>
    <w:rsid w:val="00B5033B"/>
    <w:rsid w:val="00B54208"/>
    <w:rsid w:val="00B54D5C"/>
    <w:rsid w:val="00B60208"/>
    <w:rsid w:val="00B63464"/>
    <w:rsid w:val="00B708DC"/>
    <w:rsid w:val="00B7647F"/>
    <w:rsid w:val="00B77A39"/>
    <w:rsid w:val="00B80E16"/>
    <w:rsid w:val="00B812FE"/>
    <w:rsid w:val="00B87A61"/>
    <w:rsid w:val="00B95375"/>
    <w:rsid w:val="00B96596"/>
    <w:rsid w:val="00BC70E0"/>
    <w:rsid w:val="00BC7952"/>
    <w:rsid w:val="00BD57EA"/>
    <w:rsid w:val="00BE355A"/>
    <w:rsid w:val="00BE6611"/>
    <w:rsid w:val="00BE6718"/>
    <w:rsid w:val="00BE7AC8"/>
    <w:rsid w:val="00BE7BE3"/>
    <w:rsid w:val="00BF05CC"/>
    <w:rsid w:val="00BF51CB"/>
    <w:rsid w:val="00C0021D"/>
    <w:rsid w:val="00C03062"/>
    <w:rsid w:val="00C06D06"/>
    <w:rsid w:val="00C07A03"/>
    <w:rsid w:val="00C15CA4"/>
    <w:rsid w:val="00C20E31"/>
    <w:rsid w:val="00C26B2D"/>
    <w:rsid w:val="00C3412D"/>
    <w:rsid w:val="00C414BE"/>
    <w:rsid w:val="00C428A8"/>
    <w:rsid w:val="00C44BAF"/>
    <w:rsid w:val="00C52265"/>
    <w:rsid w:val="00C5231E"/>
    <w:rsid w:val="00C5520A"/>
    <w:rsid w:val="00C55513"/>
    <w:rsid w:val="00C756AD"/>
    <w:rsid w:val="00C766AA"/>
    <w:rsid w:val="00C8477C"/>
    <w:rsid w:val="00C86E9F"/>
    <w:rsid w:val="00C90783"/>
    <w:rsid w:val="00C95B0D"/>
    <w:rsid w:val="00CB6950"/>
    <w:rsid w:val="00CC2BB9"/>
    <w:rsid w:val="00CC63F7"/>
    <w:rsid w:val="00CC7783"/>
    <w:rsid w:val="00CD3F2C"/>
    <w:rsid w:val="00CE2384"/>
    <w:rsid w:val="00CF2E1F"/>
    <w:rsid w:val="00CF539F"/>
    <w:rsid w:val="00CF6DA3"/>
    <w:rsid w:val="00D04497"/>
    <w:rsid w:val="00D067C5"/>
    <w:rsid w:val="00D110F8"/>
    <w:rsid w:val="00D1318B"/>
    <w:rsid w:val="00D36587"/>
    <w:rsid w:val="00D504BD"/>
    <w:rsid w:val="00D50DAD"/>
    <w:rsid w:val="00D61522"/>
    <w:rsid w:val="00DA74D9"/>
    <w:rsid w:val="00DB12F6"/>
    <w:rsid w:val="00DB16E3"/>
    <w:rsid w:val="00DB1F56"/>
    <w:rsid w:val="00DB452D"/>
    <w:rsid w:val="00DB6D84"/>
    <w:rsid w:val="00DC72F4"/>
    <w:rsid w:val="00DD549A"/>
    <w:rsid w:val="00DF287D"/>
    <w:rsid w:val="00E01C97"/>
    <w:rsid w:val="00E01DBE"/>
    <w:rsid w:val="00E033DA"/>
    <w:rsid w:val="00E03A9D"/>
    <w:rsid w:val="00E11B4C"/>
    <w:rsid w:val="00E11F89"/>
    <w:rsid w:val="00E14F27"/>
    <w:rsid w:val="00E300D3"/>
    <w:rsid w:val="00E314B4"/>
    <w:rsid w:val="00E4069D"/>
    <w:rsid w:val="00E42A6F"/>
    <w:rsid w:val="00E56178"/>
    <w:rsid w:val="00E63EF8"/>
    <w:rsid w:val="00E706B6"/>
    <w:rsid w:val="00E71EB7"/>
    <w:rsid w:val="00E766F6"/>
    <w:rsid w:val="00E973DE"/>
    <w:rsid w:val="00EB5C02"/>
    <w:rsid w:val="00EB7CC4"/>
    <w:rsid w:val="00EC4105"/>
    <w:rsid w:val="00EC7BBD"/>
    <w:rsid w:val="00ED67B3"/>
    <w:rsid w:val="00EE2393"/>
    <w:rsid w:val="00EE4E62"/>
    <w:rsid w:val="00EE519D"/>
    <w:rsid w:val="00EE6E55"/>
    <w:rsid w:val="00EE6EC5"/>
    <w:rsid w:val="00EF18D6"/>
    <w:rsid w:val="00F10A43"/>
    <w:rsid w:val="00F12008"/>
    <w:rsid w:val="00F14BD0"/>
    <w:rsid w:val="00F167AA"/>
    <w:rsid w:val="00F16C62"/>
    <w:rsid w:val="00F25C36"/>
    <w:rsid w:val="00F26CC9"/>
    <w:rsid w:val="00F319D3"/>
    <w:rsid w:val="00F40615"/>
    <w:rsid w:val="00F41095"/>
    <w:rsid w:val="00F53C6D"/>
    <w:rsid w:val="00F62857"/>
    <w:rsid w:val="00F716E4"/>
    <w:rsid w:val="00F750A3"/>
    <w:rsid w:val="00F84466"/>
    <w:rsid w:val="00F95E6D"/>
    <w:rsid w:val="00FA5AD3"/>
    <w:rsid w:val="00FB35EF"/>
    <w:rsid w:val="00FB41A6"/>
    <w:rsid w:val="00FC1A33"/>
    <w:rsid w:val="00FC33F9"/>
    <w:rsid w:val="00FC3F86"/>
    <w:rsid w:val="00FE0AAF"/>
    <w:rsid w:val="00FE48A9"/>
    <w:rsid w:val="00FE5098"/>
    <w:rsid w:val="00FE5E95"/>
    <w:rsid w:val="00FE67D5"/>
    <w:rsid w:val="00FF4934"/>
    <w:rsid w:val="00FF4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0FC869"/>
  <w15:docId w15:val="{254EB4BA-7C4B-4354-A36B-EAA2F967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7A61"/>
    <w:pPr>
      <w:spacing w:after="0" w:line="240" w:lineRule="auto"/>
    </w:pPr>
    <w:rPr>
      <w:rFonts w:ascii="Times New Roman" w:eastAsia="Times New Roman" w:hAnsi="Times New Roman" w:cs="Times New Roman"/>
      <w:sz w:val="20"/>
      <w:szCs w:val="20"/>
      <w:lang w:val="en-US"/>
    </w:rPr>
  </w:style>
  <w:style w:type="paragraph" w:styleId="Titre1">
    <w:name w:val="heading 1"/>
    <w:basedOn w:val="Normal"/>
    <w:next w:val="Normal"/>
    <w:link w:val="Titre1Car"/>
    <w:uiPriority w:val="9"/>
    <w:qFormat/>
    <w:rsid w:val="004643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64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674F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A61"/>
    <w:pPr>
      <w:ind w:left="720"/>
      <w:contextualSpacing/>
    </w:pPr>
  </w:style>
  <w:style w:type="character" w:customStyle="1" w:styleId="Titre1Car">
    <w:name w:val="Titre 1 Car"/>
    <w:basedOn w:val="Policepardfaut"/>
    <w:link w:val="Titre1"/>
    <w:uiPriority w:val="9"/>
    <w:rsid w:val="004643EF"/>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rsid w:val="004643EF"/>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3674FC"/>
    <w:rPr>
      <w:rFonts w:asciiTheme="majorHAnsi" w:eastAsiaTheme="majorEastAsia" w:hAnsiTheme="majorHAnsi" w:cstheme="majorBidi"/>
      <w:b/>
      <w:bCs/>
      <w:color w:val="4F81BD" w:themeColor="accent1"/>
      <w:sz w:val="20"/>
      <w:szCs w:val="20"/>
      <w:lang w:val="en-US"/>
    </w:rPr>
  </w:style>
  <w:style w:type="paragraph" w:styleId="Textedebulles">
    <w:name w:val="Balloon Text"/>
    <w:basedOn w:val="Normal"/>
    <w:link w:val="TextedebullesCar"/>
    <w:uiPriority w:val="99"/>
    <w:semiHidden/>
    <w:unhideWhenUsed/>
    <w:rsid w:val="00D1318B"/>
    <w:rPr>
      <w:rFonts w:ascii="Tahoma" w:hAnsi="Tahoma" w:cs="Tahoma"/>
      <w:sz w:val="16"/>
      <w:szCs w:val="16"/>
    </w:rPr>
  </w:style>
  <w:style w:type="character" w:customStyle="1" w:styleId="TextedebullesCar">
    <w:name w:val="Texte de bulles Car"/>
    <w:basedOn w:val="Policepardfaut"/>
    <w:link w:val="Textedebulles"/>
    <w:uiPriority w:val="99"/>
    <w:semiHidden/>
    <w:rsid w:val="00D1318B"/>
    <w:rPr>
      <w:rFonts w:ascii="Tahoma" w:eastAsia="Times New Roman" w:hAnsi="Tahoma" w:cs="Tahoma"/>
      <w:sz w:val="16"/>
      <w:szCs w:val="16"/>
      <w:lang w:val="en-US"/>
    </w:rPr>
  </w:style>
  <w:style w:type="paragraph" w:styleId="En-tte">
    <w:name w:val="header"/>
    <w:basedOn w:val="Normal"/>
    <w:link w:val="En-tteCar"/>
    <w:uiPriority w:val="99"/>
    <w:unhideWhenUsed/>
    <w:rsid w:val="009C17FF"/>
    <w:pPr>
      <w:tabs>
        <w:tab w:val="center" w:pos="4536"/>
        <w:tab w:val="right" w:pos="9072"/>
      </w:tabs>
    </w:pPr>
  </w:style>
  <w:style w:type="character" w:customStyle="1" w:styleId="En-tteCar">
    <w:name w:val="En-tête Car"/>
    <w:basedOn w:val="Policepardfaut"/>
    <w:link w:val="En-tte"/>
    <w:uiPriority w:val="99"/>
    <w:rsid w:val="009C17FF"/>
    <w:rPr>
      <w:rFonts w:ascii="Times New Roman" w:eastAsia="Times New Roman" w:hAnsi="Times New Roman" w:cs="Times New Roman"/>
      <w:sz w:val="20"/>
      <w:szCs w:val="20"/>
      <w:lang w:val="en-US"/>
    </w:rPr>
  </w:style>
  <w:style w:type="paragraph" w:styleId="Pieddepage">
    <w:name w:val="footer"/>
    <w:basedOn w:val="Normal"/>
    <w:link w:val="PieddepageCar"/>
    <w:uiPriority w:val="99"/>
    <w:unhideWhenUsed/>
    <w:rsid w:val="009C17FF"/>
    <w:pPr>
      <w:tabs>
        <w:tab w:val="center" w:pos="4536"/>
        <w:tab w:val="right" w:pos="9072"/>
      </w:tabs>
    </w:pPr>
  </w:style>
  <w:style w:type="character" w:customStyle="1" w:styleId="PieddepageCar">
    <w:name w:val="Pied de page Car"/>
    <w:basedOn w:val="Policepardfaut"/>
    <w:link w:val="Pieddepage"/>
    <w:uiPriority w:val="99"/>
    <w:rsid w:val="009C17FF"/>
    <w:rPr>
      <w:rFonts w:ascii="Times New Roman" w:eastAsia="Times New Roman" w:hAnsi="Times New Roman" w:cs="Times New Roman"/>
      <w:sz w:val="20"/>
      <w:szCs w:val="20"/>
      <w:lang w:val="en-US"/>
    </w:rPr>
  </w:style>
  <w:style w:type="paragraph" w:styleId="En-ttedetabledesmatires">
    <w:name w:val="TOC Heading"/>
    <w:basedOn w:val="Titre1"/>
    <w:next w:val="Normal"/>
    <w:uiPriority w:val="39"/>
    <w:semiHidden/>
    <w:unhideWhenUsed/>
    <w:qFormat/>
    <w:rsid w:val="009C17FF"/>
    <w:pPr>
      <w:spacing w:line="276" w:lineRule="auto"/>
      <w:outlineLvl w:val="9"/>
    </w:pPr>
    <w:rPr>
      <w:lang w:val="fr-FR" w:eastAsia="fr-FR"/>
    </w:rPr>
  </w:style>
  <w:style w:type="paragraph" w:styleId="TM1">
    <w:name w:val="toc 1"/>
    <w:basedOn w:val="Normal"/>
    <w:next w:val="Normal"/>
    <w:autoRedefine/>
    <w:uiPriority w:val="39"/>
    <w:unhideWhenUsed/>
    <w:rsid w:val="009C17FF"/>
    <w:pPr>
      <w:spacing w:after="100"/>
    </w:pPr>
  </w:style>
  <w:style w:type="paragraph" w:styleId="TM2">
    <w:name w:val="toc 2"/>
    <w:basedOn w:val="Normal"/>
    <w:next w:val="Normal"/>
    <w:autoRedefine/>
    <w:uiPriority w:val="39"/>
    <w:unhideWhenUsed/>
    <w:rsid w:val="00EE6E55"/>
    <w:pPr>
      <w:tabs>
        <w:tab w:val="left" w:pos="1276"/>
        <w:tab w:val="right" w:leader="dot" w:pos="9062"/>
      </w:tabs>
      <w:spacing w:after="100"/>
      <w:ind w:left="920"/>
    </w:pPr>
  </w:style>
  <w:style w:type="paragraph" w:styleId="TM3">
    <w:name w:val="toc 3"/>
    <w:basedOn w:val="Normal"/>
    <w:next w:val="Normal"/>
    <w:autoRedefine/>
    <w:uiPriority w:val="39"/>
    <w:unhideWhenUsed/>
    <w:rsid w:val="00076589"/>
    <w:pPr>
      <w:numPr>
        <w:numId w:val="2"/>
      </w:numPr>
      <w:tabs>
        <w:tab w:val="right" w:leader="dot" w:pos="9062"/>
      </w:tabs>
      <w:spacing w:after="100"/>
    </w:pPr>
  </w:style>
  <w:style w:type="character" w:styleId="Lienhypertexte">
    <w:name w:val="Hyperlink"/>
    <w:basedOn w:val="Policepardfaut"/>
    <w:uiPriority w:val="99"/>
    <w:unhideWhenUsed/>
    <w:rsid w:val="009C17FF"/>
    <w:rPr>
      <w:color w:val="0000FF" w:themeColor="hyperlink"/>
      <w:u w:val="single"/>
    </w:rPr>
  </w:style>
  <w:style w:type="paragraph" w:customStyle="1" w:styleId="Default">
    <w:name w:val="Default"/>
    <w:rsid w:val="00B95375"/>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3A0132"/>
    <w:pPr>
      <w:spacing w:before="100" w:beforeAutospacing="1" w:after="100" w:afterAutospacing="1"/>
    </w:pPr>
    <w:rPr>
      <w:sz w:val="24"/>
      <w:szCs w:val="24"/>
      <w:lang w:val="fr-FR" w:eastAsia="fr-FR"/>
    </w:rPr>
  </w:style>
  <w:style w:type="character" w:styleId="lev">
    <w:name w:val="Strong"/>
    <w:basedOn w:val="Policepardfaut"/>
    <w:uiPriority w:val="22"/>
    <w:qFormat/>
    <w:rsid w:val="003A0132"/>
    <w:rPr>
      <w:b/>
      <w:bCs/>
    </w:rPr>
  </w:style>
  <w:style w:type="character" w:styleId="Lienhypertextesuivivisit">
    <w:name w:val="FollowedHyperlink"/>
    <w:basedOn w:val="Policepardfaut"/>
    <w:uiPriority w:val="99"/>
    <w:semiHidden/>
    <w:unhideWhenUsed/>
    <w:rsid w:val="00106E85"/>
    <w:rPr>
      <w:color w:val="800080" w:themeColor="followedHyperlink"/>
      <w:u w:val="single"/>
    </w:rPr>
  </w:style>
  <w:style w:type="paragraph" w:styleId="Notedebasdepage">
    <w:name w:val="footnote text"/>
    <w:basedOn w:val="Normal"/>
    <w:link w:val="NotedebasdepageCar"/>
    <w:uiPriority w:val="99"/>
    <w:semiHidden/>
    <w:unhideWhenUsed/>
    <w:rsid w:val="00452956"/>
    <w:rPr>
      <w:rFonts w:asciiTheme="minorHAnsi" w:eastAsiaTheme="minorHAnsi" w:hAnsiTheme="minorHAnsi" w:cstheme="minorBidi"/>
      <w:lang w:val="fr-FR"/>
    </w:rPr>
  </w:style>
  <w:style w:type="character" w:customStyle="1" w:styleId="NotedebasdepageCar">
    <w:name w:val="Note de bas de page Car"/>
    <w:basedOn w:val="Policepardfaut"/>
    <w:link w:val="Notedebasdepage"/>
    <w:uiPriority w:val="99"/>
    <w:semiHidden/>
    <w:rsid w:val="00452956"/>
    <w:rPr>
      <w:sz w:val="20"/>
      <w:szCs w:val="20"/>
    </w:rPr>
  </w:style>
  <w:style w:type="character" w:styleId="Appelnotedebasdep">
    <w:name w:val="footnote reference"/>
    <w:basedOn w:val="Policepardfaut"/>
    <w:uiPriority w:val="99"/>
    <w:semiHidden/>
    <w:unhideWhenUsed/>
    <w:rsid w:val="00452956"/>
    <w:rPr>
      <w:vertAlign w:val="superscript"/>
    </w:rPr>
  </w:style>
  <w:style w:type="table" w:styleId="Grilledutableau">
    <w:name w:val="Table Grid"/>
    <w:basedOn w:val="TableauNormal"/>
    <w:uiPriority w:val="59"/>
    <w:rsid w:val="0032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61522"/>
    <w:rPr>
      <w:sz w:val="16"/>
      <w:szCs w:val="16"/>
    </w:rPr>
  </w:style>
  <w:style w:type="paragraph" w:styleId="Commentaire">
    <w:name w:val="annotation text"/>
    <w:basedOn w:val="Normal"/>
    <w:link w:val="CommentaireCar"/>
    <w:uiPriority w:val="99"/>
    <w:semiHidden/>
    <w:unhideWhenUsed/>
    <w:rsid w:val="00D61522"/>
  </w:style>
  <w:style w:type="character" w:customStyle="1" w:styleId="CommentaireCar">
    <w:name w:val="Commentaire Car"/>
    <w:basedOn w:val="Policepardfaut"/>
    <w:link w:val="Commentaire"/>
    <w:uiPriority w:val="99"/>
    <w:semiHidden/>
    <w:rsid w:val="00D61522"/>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61522"/>
    <w:rPr>
      <w:b/>
      <w:bCs/>
    </w:rPr>
  </w:style>
  <w:style w:type="character" w:customStyle="1" w:styleId="ObjetducommentaireCar">
    <w:name w:val="Objet du commentaire Car"/>
    <w:basedOn w:val="CommentaireCar"/>
    <w:link w:val="Objetducommentaire"/>
    <w:uiPriority w:val="99"/>
    <w:semiHidden/>
    <w:rsid w:val="00D61522"/>
    <w:rPr>
      <w:rFonts w:ascii="Times New Roman" w:eastAsia="Times New Roman" w:hAnsi="Times New Roman" w:cs="Times New Roman"/>
      <w:b/>
      <w:bCs/>
      <w:sz w:val="20"/>
      <w:szCs w:val="20"/>
      <w:lang w:val="en-US"/>
    </w:rPr>
  </w:style>
  <w:style w:type="paragraph" w:styleId="Rvision">
    <w:name w:val="Revision"/>
    <w:hidden/>
    <w:uiPriority w:val="99"/>
    <w:semiHidden/>
    <w:rsid w:val="006A5931"/>
    <w:pPr>
      <w:spacing w:after="0" w:line="240" w:lineRule="auto"/>
    </w:pPr>
    <w:rPr>
      <w:rFonts w:ascii="Times New Roman" w:eastAsia="Times New Roman" w:hAnsi="Times New Roman" w:cs="Times New Roman"/>
      <w:sz w:val="20"/>
      <w:szCs w:val="20"/>
      <w:lang w:val="en-US"/>
    </w:rPr>
  </w:style>
  <w:style w:type="character" w:styleId="Mentionnonrsolue">
    <w:name w:val="Unresolved Mention"/>
    <w:basedOn w:val="Policepardfaut"/>
    <w:uiPriority w:val="99"/>
    <w:semiHidden/>
    <w:unhideWhenUsed/>
    <w:rsid w:val="0037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10531">
      <w:bodyDiv w:val="1"/>
      <w:marLeft w:val="0"/>
      <w:marRight w:val="0"/>
      <w:marTop w:val="0"/>
      <w:marBottom w:val="0"/>
      <w:divBdr>
        <w:top w:val="none" w:sz="0" w:space="0" w:color="auto"/>
        <w:left w:val="none" w:sz="0" w:space="0" w:color="auto"/>
        <w:bottom w:val="none" w:sz="0" w:space="0" w:color="auto"/>
        <w:right w:val="none" w:sz="0" w:space="0" w:color="auto"/>
      </w:divBdr>
    </w:div>
    <w:div w:id="380131445">
      <w:bodyDiv w:val="1"/>
      <w:marLeft w:val="0"/>
      <w:marRight w:val="0"/>
      <w:marTop w:val="0"/>
      <w:marBottom w:val="0"/>
      <w:divBdr>
        <w:top w:val="none" w:sz="0" w:space="0" w:color="auto"/>
        <w:left w:val="none" w:sz="0" w:space="0" w:color="auto"/>
        <w:bottom w:val="none" w:sz="0" w:space="0" w:color="auto"/>
        <w:right w:val="none" w:sz="0" w:space="0" w:color="auto"/>
      </w:divBdr>
    </w:div>
    <w:div w:id="659894258">
      <w:bodyDiv w:val="1"/>
      <w:marLeft w:val="0"/>
      <w:marRight w:val="0"/>
      <w:marTop w:val="0"/>
      <w:marBottom w:val="0"/>
      <w:divBdr>
        <w:top w:val="none" w:sz="0" w:space="0" w:color="auto"/>
        <w:left w:val="none" w:sz="0" w:space="0" w:color="auto"/>
        <w:bottom w:val="none" w:sz="0" w:space="0" w:color="auto"/>
        <w:right w:val="none" w:sz="0" w:space="0" w:color="auto"/>
      </w:divBdr>
    </w:div>
    <w:div w:id="705178053">
      <w:bodyDiv w:val="1"/>
      <w:marLeft w:val="0"/>
      <w:marRight w:val="0"/>
      <w:marTop w:val="0"/>
      <w:marBottom w:val="0"/>
      <w:divBdr>
        <w:top w:val="none" w:sz="0" w:space="0" w:color="auto"/>
        <w:left w:val="none" w:sz="0" w:space="0" w:color="auto"/>
        <w:bottom w:val="none" w:sz="0" w:space="0" w:color="auto"/>
        <w:right w:val="none" w:sz="0" w:space="0" w:color="auto"/>
      </w:divBdr>
      <w:divsChild>
        <w:div w:id="1797601762">
          <w:marLeft w:val="360"/>
          <w:marRight w:val="0"/>
          <w:marTop w:val="200"/>
          <w:marBottom w:val="0"/>
          <w:divBdr>
            <w:top w:val="none" w:sz="0" w:space="0" w:color="auto"/>
            <w:left w:val="none" w:sz="0" w:space="0" w:color="auto"/>
            <w:bottom w:val="none" w:sz="0" w:space="0" w:color="auto"/>
            <w:right w:val="none" w:sz="0" w:space="0" w:color="auto"/>
          </w:divBdr>
        </w:div>
        <w:div w:id="2076469796">
          <w:marLeft w:val="360"/>
          <w:marRight w:val="0"/>
          <w:marTop w:val="200"/>
          <w:marBottom w:val="0"/>
          <w:divBdr>
            <w:top w:val="none" w:sz="0" w:space="0" w:color="auto"/>
            <w:left w:val="none" w:sz="0" w:space="0" w:color="auto"/>
            <w:bottom w:val="none" w:sz="0" w:space="0" w:color="auto"/>
            <w:right w:val="none" w:sz="0" w:space="0" w:color="auto"/>
          </w:divBdr>
        </w:div>
        <w:div w:id="1431967659">
          <w:marLeft w:val="360"/>
          <w:marRight w:val="0"/>
          <w:marTop w:val="200"/>
          <w:marBottom w:val="0"/>
          <w:divBdr>
            <w:top w:val="none" w:sz="0" w:space="0" w:color="auto"/>
            <w:left w:val="none" w:sz="0" w:space="0" w:color="auto"/>
            <w:bottom w:val="none" w:sz="0" w:space="0" w:color="auto"/>
            <w:right w:val="none" w:sz="0" w:space="0" w:color="auto"/>
          </w:divBdr>
        </w:div>
        <w:div w:id="446434345">
          <w:marLeft w:val="360"/>
          <w:marRight w:val="0"/>
          <w:marTop w:val="200"/>
          <w:marBottom w:val="0"/>
          <w:divBdr>
            <w:top w:val="none" w:sz="0" w:space="0" w:color="auto"/>
            <w:left w:val="none" w:sz="0" w:space="0" w:color="auto"/>
            <w:bottom w:val="none" w:sz="0" w:space="0" w:color="auto"/>
            <w:right w:val="none" w:sz="0" w:space="0" w:color="auto"/>
          </w:divBdr>
        </w:div>
        <w:div w:id="1841776972">
          <w:marLeft w:val="360"/>
          <w:marRight w:val="0"/>
          <w:marTop w:val="200"/>
          <w:marBottom w:val="0"/>
          <w:divBdr>
            <w:top w:val="none" w:sz="0" w:space="0" w:color="auto"/>
            <w:left w:val="none" w:sz="0" w:space="0" w:color="auto"/>
            <w:bottom w:val="none" w:sz="0" w:space="0" w:color="auto"/>
            <w:right w:val="none" w:sz="0" w:space="0" w:color="auto"/>
          </w:divBdr>
        </w:div>
        <w:div w:id="407192431">
          <w:marLeft w:val="360"/>
          <w:marRight w:val="0"/>
          <w:marTop w:val="200"/>
          <w:marBottom w:val="0"/>
          <w:divBdr>
            <w:top w:val="none" w:sz="0" w:space="0" w:color="auto"/>
            <w:left w:val="none" w:sz="0" w:space="0" w:color="auto"/>
            <w:bottom w:val="none" w:sz="0" w:space="0" w:color="auto"/>
            <w:right w:val="none" w:sz="0" w:space="0" w:color="auto"/>
          </w:divBdr>
        </w:div>
        <w:div w:id="137308236">
          <w:marLeft w:val="360"/>
          <w:marRight w:val="0"/>
          <w:marTop w:val="200"/>
          <w:marBottom w:val="0"/>
          <w:divBdr>
            <w:top w:val="none" w:sz="0" w:space="0" w:color="auto"/>
            <w:left w:val="none" w:sz="0" w:space="0" w:color="auto"/>
            <w:bottom w:val="none" w:sz="0" w:space="0" w:color="auto"/>
            <w:right w:val="none" w:sz="0" w:space="0" w:color="auto"/>
          </w:divBdr>
        </w:div>
        <w:div w:id="1515613859">
          <w:marLeft w:val="360"/>
          <w:marRight w:val="0"/>
          <w:marTop w:val="200"/>
          <w:marBottom w:val="0"/>
          <w:divBdr>
            <w:top w:val="none" w:sz="0" w:space="0" w:color="auto"/>
            <w:left w:val="none" w:sz="0" w:space="0" w:color="auto"/>
            <w:bottom w:val="none" w:sz="0" w:space="0" w:color="auto"/>
            <w:right w:val="none" w:sz="0" w:space="0" w:color="auto"/>
          </w:divBdr>
        </w:div>
        <w:div w:id="1303778548">
          <w:marLeft w:val="360"/>
          <w:marRight w:val="0"/>
          <w:marTop w:val="200"/>
          <w:marBottom w:val="0"/>
          <w:divBdr>
            <w:top w:val="none" w:sz="0" w:space="0" w:color="auto"/>
            <w:left w:val="none" w:sz="0" w:space="0" w:color="auto"/>
            <w:bottom w:val="none" w:sz="0" w:space="0" w:color="auto"/>
            <w:right w:val="none" w:sz="0" w:space="0" w:color="auto"/>
          </w:divBdr>
        </w:div>
        <w:div w:id="376008900">
          <w:marLeft w:val="360"/>
          <w:marRight w:val="0"/>
          <w:marTop w:val="200"/>
          <w:marBottom w:val="0"/>
          <w:divBdr>
            <w:top w:val="none" w:sz="0" w:space="0" w:color="auto"/>
            <w:left w:val="none" w:sz="0" w:space="0" w:color="auto"/>
            <w:bottom w:val="none" w:sz="0" w:space="0" w:color="auto"/>
            <w:right w:val="none" w:sz="0" w:space="0" w:color="auto"/>
          </w:divBdr>
        </w:div>
      </w:divsChild>
    </w:div>
    <w:div w:id="832797057">
      <w:bodyDiv w:val="1"/>
      <w:marLeft w:val="0"/>
      <w:marRight w:val="0"/>
      <w:marTop w:val="0"/>
      <w:marBottom w:val="0"/>
      <w:divBdr>
        <w:top w:val="none" w:sz="0" w:space="0" w:color="auto"/>
        <w:left w:val="none" w:sz="0" w:space="0" w:color="auto"/>
        <w:bottom w:val="none" w:sz="0" w:space="0" w:color="auto"/>
        <w:right w:val="none" w:sz="0" w:space="0" w:color="auto"/>
      </w:divBdr>
    </w:div>
    <w:div w:id="1029070390">
      <w:bodyDiv w:val="1"/>
      <w:marLeft w:val="0"/>
      <w:marRight w:val="0"/>
      <w:marTop w:val="0"/>
      <w:marBottom w:val="0"/>
      <w:divBdr>
        <w:top w:val="none" w:sz="0" w:space="0" w:color="auto"/>
        <w:left w:val="none" w:sz="0" w:space="0" w:color="auto"/>
        <w:bottom w:val="none" w:sz="0" w:space="0" w:color="auto"/>
        <w:right w:val="none" w:sz="0" w:space="0" w:color="auto"/>
      </w:divBdr>
    </w:div>
    <w:div w:id="1202203890">
      <w:bodyDiv w:val="1"/>
      <w:marLeft w:val="0"/>
      <w:marRight w:val="0"/>
      <w:marTop w:val="0"/>
      <w:marBottom w:val="0"/>
      <w:divBdr>
        <w:top w:val="none" w:sz="0" w:space="0" w:color="auto"/>
        <w:left w:val="none" w:sz="0" w:space="0" w:color="auto"/>
        <w:bottom w:val="none" w:sz="0" w:space="0" w:color="auto"/>
        <w:right w:val="none" w:sz="0" w:space="0" w:color="auto"/>
      </w:divBdr>
    </w:div>
    <w:div w:id="1296377075">
      <w:bodyDiv w:val="1"/>
      <w:marLeft w:val="0"/>
      <w:marRight w:val="0"/>
      <w:marTop w:val="0"/>
      <w:marBottom w:val="0"/>
      <w:divBdr>
        <w:top w:val="none" w:sz="0" w:space="0" w:color="auto"/>
        <w:left w:val="none" w:sz="0" w:space="0" w:color="auto"/>
        <w:bottom w:val="none" w:sz="0" w:space="0" w:color="auto"/>
        <w:right w:val="none" w:sz="0" w:space="0" w:color="auto"/>
      </w:divBdr>
    </w:div>
    <w:div w:id="1532573303">
      <w:bodyDiv w:val="1"/>
      <w:marLeft w:val="0"/>
      <w:marRight w:val="0"/>
      <w:marTop w:val="0"/>
      <w:marBottom w:val="0"/>
      <w:divBdr>
        <w:top w:val="none" w:sz="0" w:space="0" w:color="auto"/>
        <w:left w:val="none" w:sz="0" w:space="0" w:color="auto"/>
        <w:bottom w:val="none" w:sz="0" w:space="0" w:color="auto"/>
        <w:right w:val="none" w:sz="0" w:space="0" w:color="auto"/>
      </w:divBdr>
      <w:divsChild>
        <w:div w:id="1305114921">
          <w:marLeft w:val="1714"/>
          <w:marRight w:val="0"/>
          <w:marTop w:val="0"/>
          <w:marBottom w:val="0"/>
          <w:divBdr>
            <w:top w:val="none" w:sz="0" w:space="0" w:color="auto"/>
            <w:left w:val="none" w:sz="0" w:space="0" w:color="auto"/>
            <w:bottom w:val="none" w:sz="0" w:space="0" w:color="auto"/>
            <w:right w:val="none" w:sz="0" w:space="0" w:color="auto"/>
          </w:divBdr>
        </w:div>
        <w:div w:id="1788500562">
          <w:marLeft w:val="1714"/>
          <w:marRight w:val="0"/>
          <w:marTop w:val="0"/>
          <w:marBottom w:val="0"/>
          <w:divBdr>
            <w:top w:val="none" w:sz="0" w:space="0" w:color="auto"/>
            <w:left w:val="none" w:sz="0" w:space="0" w:color="auto"/>
            <w:bottom w:val="none" w:sz="0" w:space="0" w:color="auto"/>
            <w:right w:val="none" w:sz="0" w:space="0" w:color="auto"/>
          </w:divBdr>
        </w:div>
        <w:div w:id="1517384915">
          <w:marLeft w:val="1627"/>
          <w:marRight w:val="0"/>
          <w:marTop w:val="0"/>
          <w:marBottom w:val="0"/>
          <w:divBdr>
            <w:top w:val="none" w:sz="0" w:space="0" w:color="auto"/>
            <w:left w:val="none" w:sz="0" w:space="0" w:color="auto"/>
            <w:bottom w:val="none" w:sz="0" w:space="0" w:color="auto"/>
            <w:right w:val="none" w:sz="0" w:space="0" w:color="auto"/>
          </w:divBdr>
        </w:div>
        <w:div w:id="1543249631">
          <w:marLeft w:val="1714"/>
          <w:marRight w:val="0"/>
          <w:marTop w:val="0"/>
          <w:marBottom w:val="0"/>
          <w:divBdr>
            <w:top w:val="none" w:sz="0" w:space="0" w:color="auto"/>
            <w:left w:val="none" w:sz="0" w:space="0" w:color="auto"/>
            <w:bottom w:val="none" w:sz="0" w:space="0" w:color="auto"/>
            <w:right w:val="none" w:sz="0" w:space="0" w:color="auto"/>
          </w:divBdr>
        </w:div>
      </w:divsChild>
    </w:div>
    <w:div w:id="1741321911">
      <w:bodyDiv w:val="1"/>
      <w:marLeft w:val="0"/>
      <w:marRight w:val="0"/>
      <w:marTop w:val="0"/>
      <w:marBottom w:val="0"/>
      <w:divBdr>
        <w:top w:val="none" w:sz="0" w:space="0" w:color="auto"/>
        <w:left w:val="none" w:sz="0" w:space="0" w:color="auto"/>
        <w:bottom w:val="none" w:sz="0" w:space="0" w:color="auto"/>
        <w:right w:val="none" w:sz="0" w:space="0" w:color="auto"/>
      </w:divBdr>
    </w:div>
    <w:div w:id="1962608698">
      <w:bodyDiv w:val="1"/>
      <w:marLeft w:val="0"/>
      <w:marRight w:val="0"/>
      <w:marTop w:val="0"/>
      <w:marBottom w:val="0"/>
      <w:divBdr>
        <w:top w:val="none" w:sz="0" w:space="0" w:color="auto"/>
        <w:left w:val="none" w:sz="0" w:space="0" w:color="auto"/>
        <w:bottom w:val="none" w:sz="0" w:space="0" w:color="auto"/>
        <w:right w:val="none" w:sz="0" w:space="0" w:color="auto"/>
      </w:divBdr>
      <w:divsChild>
        <w:div w:id="526987907">
          <w:marLeft w:val="720"/>
          <w:marRight w:val="0"/>
          <w:marTop w:val="0"/>
          <w:marBottom w:val="0"/>
          <w:divBdr>
            <w:top w:val="none" w:sz="0" w:space="0" w:color="auto"/>
            <w:left w:val="none" w:sz="0" w:space="0" w:color="auto"/>
            <w:bottom w:val="none" w:sz="0" w:space="0" w:color="auto"/>
            <w:right w:val="none" w:sz="0" w:space="0" w:color="auto"/>
          </w:divBdr>
        </w:div>
      </w:divsChild>
    </w:div>
    <w:div w:id="2001541268">
      <w:bodyDiv w:val="1"/>
      <w:marLeft w:val="0"/>
      <w:marRight w:val="0"/>
      <w:marTop w:val="0"/>
      <w:marBottom w:val="0"/>
      <w:divBdr>
        <w:top w:val="none" w:sz="0" w:space="0" w:color="auto"/>
        <w:left w:val="none" w:sz="0" w:space="0" w:color="auto"/>
        <w:bottom w:val="none" w:sz="0" w:space="0" w:color="auto"/>
        <w:right w:val="none" w:sz="0" w:space="0" w:color="auto"/>
      </w:divBdr>
    </w:div>
    <w:div w:id="21264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t.lajus@aft-dev.com" TargetMode="External"/><Relationship Id="rId13" Type="http://schemas.openxmlformats.org/officeDocument/2006/relationships/hyperlink" Target="https://aftdev365-my.sharepoint.com/:v:/g/personal/nezha_houzai_aft-dev_com/EScAs6ANFjhNjq5bvq2ja-8Bs2LpAm4_BYsxRvn8uEscXA?e=I8dxK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zha.houzai@aft-dev.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zha.houzai@aft-dev.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incent.lajus@aft-dev.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zha.houzai@aft-dev.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F889-49BE-4E90-8C19-C813DA52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2670</Words>
  <Characters>14688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OPCALIA</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MASSARD</dc:creator>
  <cp:lastModifiedBy>Vincent LAJUS</cp:lastModifiedBy>
  <cp:revision>2</cp:revision>
  <cp:lastPrinted>2019-05-15T18:20:00Z</cp:lastPrinted>
  <dcterms:created xsi:type="dcterms:W3CDTF">2019-09-06T13:46:00Z</dcterms:created>
  <dcterms:modified xsi:type="dcterms:W3CDTF">2019-09-06T13:46:00Z</dcterms:modified>
</cp:coreProperties>
</file>